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468A" w14:textId="77777777" w:rsidR="00A17E67" w:rsidRDefault="00A17E67" w:rsidP="00A17E67">
      <w:pPr>
        <w:pStyle w:val="AralkYok"/>
        <w:rPr>
          <w:rFonts w:ascii="Times New Roman" w:hAnsi="Times New Roman" w:cs="Times New Roman"/>
          <w:b/>
          <w:bCs/>
          <w:sz w:val="20"/>
          <w:szCs w:val="20"/>
        </w:rPr>
      </w:pPr>
      <w:bookmarkStart w:id="0" w:name="_Hlk521951175"/>
    </w:p>
    <w:p w14:paraId="00284C5A" w14:textId="62828959" w:rsidR="00802F4A" w:rsidRPr="0032338C" w:rsidRDefault="00726500" w:rsidP="00545C53">
      <w:pPr>
        <w:pStyle w:val="AralkYok"/>
        <w:jc w:val="center"/>
        <w:rPr>
          <w:rFonts w:ascii="Times New Roman" w:hAnsi="Times New Roman" w:cs="Times New Roman"/>
          <w:b/>
          <w:bCs/>
        </w:rPr>
      </w:pPr>
      <w:r w:rsidRPr="00726500">
        <w:rPr>
          <w:rFonts w:ascii="Times New Roman" w:hAnsi="Times New Roman" w:cs="Times New Roman"/>
          <w:b/>
          <w:bCs/>
        </w:rPr>
        <w:t>ARZUM ELEKTRİKLİ EV ALETLERİ SAN. VE TİC. A.Ş.</w:t>
      </w:r>
      <w:r>
        <w:rPr>
          <w:rFonts w:ascii="Times New Roman" w:hAnsi="Times New Roman" w:cs="Times New Roman"/>
          <w:b/>
          <w:bCs/>
        </w:rPr>
        <w:t xml:space="preserve">                                                                          </w:t>
      </w:r>
      <w:r w:rsidR="008C1A1D">
        <w:rPr>
          <w:rFonts w:ascii="Times New Roman" w:hAnsi="Times New Roman" w:cs="Times New Roman"/>
          <w:b/>
          <w:bCs/>
        </w:rPr>
        <w:t>İNTERNET SİTE</w:t>
      </w:r>
      <w:r w:rsidR="009827E5">
        <w:rPr>
          <w:rFonts w:ascii="Times New Roman" w:hAnsi="Times New Roman" w:cs="Times New Roman"/>
          <w:b/>
          <w:bCs/>
        </w:rPr>
        <w:t>Sİ</w:t>
      </w:r>
      <w:r w:rsidR="00497EF1">
        <w:rPr>
          <w:rFonts w:ascii="Times New Roman" w:hAnsi="Times New Roman" w:cs="Times New Roman"/>
          <w:b/>
          <w:bCs/>
        </w:rPr>
        <w:t xml:space="preserve"> ZİYARETÇİ</w:t>
      </w:r>
      <w:r w:rsidR="00802F4A" w:rsidRPr="0032338C">
        <w:rPr>
          <w:rFonts w:ascii="Times New Roman" w:hAnsi="Times New Roman" w:cs="Times New Roman"/>
          <w:b/>
          <w:bCs/>
        </w:rPr>
        <w:t xml:space="preserve"> AYDINLATMA METNİ</w:t>
      </w:r>
    </w:p>
    <w:p w14:paraId="27FC9A42" w14:textId="77777777" w:rsidR="00545C53" w:rsidRDefault="00545C53" w:rsidP="00545C53">
      <w:pPr>
        <w:pStyle w:val="AralkYok"/>
        <w:jc w:val="center"/>
        <w:rPr>
          <w:rFonts w:ascii="Times New Roman" w:hAnsi="Times New Roman" w:cs="Times New Roman"/>
          <w:b/>
          <w:bCs/>
          <w:sz w:val="20"/>
          <w:szCs w:val="20"/>
        </w:rPr>
      </w:pPr>
    </w:p>
    <w:p w14:paraId="604A7638" w14:textId="32618DDA" w:rsidR="00545C53" w:rsidRPr="00545C53" w:rsidRDefault="00545C53" w:rsidP="00486BEA">
      <w:p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İşbu “</w:t>
      </w:r>
      <w:r w:rsidR="008C1A1D">
        <w:rPr>
          <w:rFonts w:ascii="Times New Roman" w:hAnsi="Times New Roman" w:cs="Times New Roman"/>
          <w:sz w:val="20"/>
          <w:szCs w:val="20"/>
        </w:rPr>
        <w:t>Arzum İnternet Sitesi Aydınlatma Metni</w:t>
      </w:r>
      <w:r w:rsidRPr="002D10DD">
        <w:rPr>
          <w:rFonts w:ascii="Times New Roman" w:hAnsi="Times New Roman" w:cs="Times New Roman"/>
          <w:sz w:val="20"/>
          <w:szCs w:val="20"/>
        </w:rPr>
        <w:t>, 6698 sayılı Kişisel Verilerin Korunması Kanunu (“</w:t>
      </w:r>
      <w:r w:rsidRPr="002D10DD">
        <w:rPr>
          <w:rFonts w:ascii="Times New Roman" w:hAnsi="Times New Roman" w:cs="Times New Roman"/>
          <w:b/>
          <w:bCs/>
          <w:sz w:val="20"/>
          <w:szCs w:val="20"/>
        </w:rPr>
        <w:t>Kanun</w:t>
      </w:r>
      <w:r w:rsidRPr="002D10DD">
        <w:rPr>
          <w:rFonts w:ascii="Times New Roman" w:hAnsi="Times New Roman" w:cs="Times New Roman"/>
          <w:sz w:val="20"/>
          <w:szCs w:val="20"/>
        </w:rPr>
        <w:t>”)’</w:t>
      </w:r>
      <w:proofErr w:type="spellStart"/>
      <w:r w:rsidRPr="002D10DD">
        <w:rPr>
          <w:rFonts w:ascii="Times New Roman" w:hAnsi="Times New Roman" w:cs="Times New Roman"/>
          <w:sz w:val="20"/>
          <w:szCs w:val="20"/>
        </w:rPr>
        <w:t>nun</w:t>
      </w:r>
      <w:proofErr w:type="spellEnd"/>
      <w:r w:rsidRPr="002D10DD">
        <w:rPr>
          <w:rFonts w:ascii="Times New Roman" w:hAnsi="Times New Roman" w:cs="Times New Roman"/>
          <w:sz w:val="20"/>
          <w:szCs w:val="20"/>
        </w:rPr>
        <w:t xml:space="preserve"> 10. maddesi ve Aydınlatma Yükümlülüğünün Yerine </w:t>
      </w:r>
      <w:r w:rsidRPr="00D20BF2">
        <w:rPr>
          <w:rFonts w:ascii="Times New Roman" w:hAnsi="Times New Roman" w:cs="Times New Roman"/>
          <w:sz w:val="20"/>
          <w:szCs w:val="20"/>
        </w:rPr>
        <w:t xml:space="preserve">Getirilmesinde Uyulacak Usul ve Esaslar Hakkında Tebliğ uyarınca, aşağıda kimliğine yer verilen veri sorumlusu </w:t>
      </w:r>
      <w:bookmarkStart w:id="1" w:name="_Hlk78802360"/>
      <w:r w:rsidR="00F5443C" w:rsidRPr="00645076">
        <w:rPr>
          <w:rFonts w:ascii="Times New Roman" w:hAnsi="Times New Roman" w:cs="Times New Roman"/>
          <w:bCs/>
          <w:sz w:val="20"/>
          <w:szCs w:val="20"/>
        </w:rPr>
        <w:t>Arzum Elektrikli Ev Aletleri San. ve Tic. A.Ş. (“</w:t>
      </w:r>
      <w:r w:rsidR="00F5443C" w:rsidRPr="00645076">
        <w:rPr>
          <w:rFonts w:ascii="Times New Roman" w:hAnsi="Times New Roman" w:cs="Times New Roman"/>
          <w:b/>
          <w:sz w:val="20"/>
          <w:szCs w:val="20"/>
        </w:rPr>
        <w:t>Şirket</w:t>
      </w:r>
      <w:r w:rsidR="00F5443C" w:rsidRPr="00645076">
        <w:rPr>
          <w:rFonts w:ascii="Times New Roman" w:hAnsi="Times New Roman" w:cs="Times New Roman"/>
          <w:bCs/>
          <w:sz w:val="20"/>
          <w:szCs w:val="20"/>
        </w:rPr>
        <w:t>” veya “</w:t>
      </w:r>
      <w:r w:rsidR="00F5443C" w:rsidRPr="00645076">
        <w:rPr>
          <w:rFonts w:ascii="Times New Roman" w:hAnsi="Times New Roman" w:cs="Times New Roman"/>
          <w:b/>
          <w:sz w:val="20"/>
          <w:szCs w:val="20"/>
        </w:rPr>
        <w:t>Arzum</w:t>
      </w:r>
      <w:r w:rsidR="00F5443C" w:rsidRPr="00645076">
        <w:rPr>
          <w:rFonts w:ascii="Times New Roman" w:hAnsi="Times New Roman" w:cs="Times New Roman"/>
          <w:bCs/>
          <w:sz w:val="20"/>
          <w:szCs w:val="20"/>
        </w:rPr>
        <w:t xml:space="preserve">”) </w:t>
      </w:r>
      <w:r w:rsidRPr="00D20BF2">
        <w:rPr>
          <w:rFonts w:ascii="Times New Roman" w:hAnsi="Times New Roman" w:cs="Times New Roman"/>
          <w:sz w:val="20"/>
          <w:szCs w:val="20"/>
        </w:rPr>
        <w:t xml:space="preserve">tarafından </w:t>
      </w:r>
      <w:r w:rsidRPr="002D10DD">
        <w:rPr>
          <w:rFonts w:ascii="Times New Roman" w:hAnsi="Times New Roman" w:cs="Times New Roman"/>
          <w:sz w:val="20"/>
          <w:szCs w:val="20"/>
        </w:rPr>
        <w:t>kişisel verilerinizin işlenmesine ilişkin olarak aydınlatma yükümlülüğünün yerine getirilmesi amacıyla hazırlanmıştır.</w:t>
      </w:r>
    </w:p>
    <w:bookmarkEnd w:id="1"/>
    <w:p w14:paraId="138F036B" w14:textId="09BC1D20" w:rsidR="009538B0" w:rsidRPr="002D10DD" w:rsidRDefault="008F4D07" w:rsidP="008F4D07">
      <w:pPr>
        <w:spacing w:line="240" w:lineRule="auto"/>
        <w:jc w:val="both"/>
        <w:rPr>
          <w:rFonts w:ascii="Times New Roman" w:hAnsi="Times New Roman" w:cs="Times New Roman"/>
          <w:b/>
          <w:sz w:val="20"/>
          <w:szCs w:val="20"/>
        </w:rPr>
      </w:pPr>
      <w:r w:rsidRPr="002D10DD">
        <w:rPr>
          <w:rFonts w:ascii="Times New Roman" w:hAnsi="Times New Roman" w:cs="Times New Roman"/>
          <w:b/>
          <w:sz w:val="20"/>
          <w:szCs w:val="20"/>
        </w:rPr>
        <w:t xml:space="preserve">1. </w:t>
      </w:r>
      <w:r w:rsidR="009538B0" w:rsidRPr="002D10DD">
        <w:rPr>
          <w:rFonts w:ascii="Times New Roman" w:hAnsi="Times New Roman" w:cs="Times New Roman"/>
          <w:b/>
          <w:sz w:val="20"/>
          <w:szCs w:val="20"/>
        </w:rPr>
        <w:t xml:space="preserve">Amaç ve Veri Sorumlusunun Kimliği </w:t>
      </w:r>
    </w:p>
    <w:p w14:paraId="15154DC7" w14:textId="77777777" w:rsidR="00F5443C" w:rsidRDefault="00F5443C" w:rsidP="008F4D07">
      <w:pPr>
        <w:spacing w:line="240" w:lineRule="auto"/>
        <w:jc w:val="both"/>
        <w:rPr>
          <w:rFonts w:ascii="Times New Roman" w:hAnsi="Times New Roman" w:cs="Times New Roman"/>
          <w:sz w:val="20"/>
          <w:szCs w:val="20"/>
        </w:rPr>
      </w:pPr>
      <w:bookmarkStart w:id="2" w:name="_Hlk521951189"/>
      <w:bookmarkStart w:id="3" w:name="_Hlk521950758"/>
      <w:r w:rsidRPr="00F5443C">
        <w:rPr>
          <w:rFonts w:ascii="Times New Roman" w:hAnsi="Times New Roman" w:cs="Times New Roman"/>
          <w:sz w:val="20"/>
          <w:szCs w:val="20"/>
        </w:rPr>
        <w:t xml:space="preserve">Kişisel verileriniz, </w:t>
      </w:r>
      <w:proofErr w:type="spellStart"/>
      <w:r w:rsidRPr="00F5443C">
        <w:rPr>
          <w:rFonts w:ascii="Times New Roman" w:hAnsi="Times New Roman" w:cs="Times New Roman"/>
          <w:sz w:val="20"/>
          <w:szCs w:val="20"/>
        </w:rPr>
        <w:t>Flatofis</w:t>
      </w:r>
      <w:proofErr w:type="spellEnd"/>
      <w:r w:rsidRPr="00F5443C">
        <w:rPr>
          <w:rFonts w:ascii="Times New Roman" w:hAnsi="Times New Roman" w:cs="Times New Roman"/>
          <w:sz w:val="20"/>
          <w:szCs w:val="20"/>
        </w:rPr>
        <w:t xml:space="preserve"> Binası </w:t>
      </w:r>
      <w:proofErr w:type="spellStart"/>
      <w:r w:rsidRPr="00F5443C">
        <w:rPr>
          <w:rFonts w:ascii="Times New Roman" w:hAnsi="Times New Roman" w:cs="Times New Roman"/>
          <w:sz w:val="20"/>
          <w:szCs w:val="20"/>
        </w:rPr>
        <w:t>Otakçılar</w:t>
      </w:r>
      <w:proofErr w:type="spellEnd"/>
      <w:r w:rsidRPr="00F5443C">
        <w:rPr>
          <w:rFonts w:ascii="Times New Roman" w:hAnsi="Times New Roman" w:cs="Times New Roman"/>
          <w:sz w:val="20"/>
          <w:szCs w:val="20"/>
        </w:rPr>
        <w:t xml:space="preserve"> Caddesi No:78 Kat:1 Blok No: B1B Eyüp 34050 İstanbul / Türkiye adresinde mukim, Arzum tarafından; veri sorumlusu sıfatıyla Kanun uyarınca, aşağıda sıralanan amaçlar çerçevesinde ve bu amaçlarla bağlantılı, sınırlı ve ölçülü şekilde, tarafımıza ulaştığı şekliyle, otomatik veya otomatik olmayan yöntemler ile kişisel verilerin doğruluğunu ve güncelliğini koruyarak aşağıda açıklanan kapsamda işlenebilecektir.</w:t>
      </w:r>
    </w:p>
    <w:p w14:paraId="1C8A3C49" w14:textId="08C55332" w:rsidR="009A0156" w:rsidRPr="002D10DD" w:rsidRDefault="008F4D07" w:rsidP="008F4D07">
      <w:pPr>
        <w:spacing w:line="240" w:lineRule="auto"/>
        <w:jc w:val="both"/>
        <w:rPr>
          <w:rFonts w:ascii="Times New Roman" w:hAnsi="Times New Roman" w:cs="Times New Roman"/>
          <w:b/>
          <w:sz w:val="20"/>
          <w:szCs w:val="20"/>
        </w:rPr>
      </w:pPr>
      <w:r w:rsidRPr="002D10DD">
        <w:rPr>
          <w:rFonts w:ascii="Times New Roman" w:hAnsi="Times New Roman" w:cs="Times New Roman"/>
          <w:b/>
          <w:sz w:val="20"/>
          <w:szCs w:val="20"/>
        </w:rPr>
        <w:t xml:space="preserve">2. </w:t>
      </w:r>
      <w:r w:rsidR="003B5470" w:rsidRPr="002D10DD">
        <w:rPr>
          <w:rFonts w:ascii="Times New Roman" w:hAnsi="Times New Roman" w:cs="Times New Roman"/>
          <w:b/>
          <w:sz w:val="20"/>
          <w:szCs w:val="20"/>
        </w:rPr>
        <w:t xml:space="preserve">Kişisel Veri Kategorileri ve </w:t>
      </w:r>
      <w:r w:rsidR="0092494E" w:rsidRPr="002D10DD">
        <w:rPr>
          <w:rFonts w:ascii="Times New Roman" w:hAnsi="Times New Roman" w:cs="Times New Roman"/>
          <w:b/>
          <w:sz w:val="20"/>
          <w:szCs w:val="20"/>
        </w:rPr>
        <w:t>İşlenme Amaçları</w:t>
      </w:r>
    </w:p>
    <w:p w14:paraId="087ACDC9" w14:textId="4EF1D9AB" w:rsidR="00703DD8" w:rsidRPr="002D10DD" w:rsidRDefault="003867BB" w:rsidP="001444DA">
      <w:pPr>
        <w:spacing w:line="240" w:lineRule="auto"/>
        <w:jc w:val="both"/>
        <w:rPr>
          <w:rFonts w:ascii="Times New Roman" w:hAnsi="Times New Roman" w:cs="Times New Roman"/>
          <w:sz w:val="20"/>
          <w:szCs w:val="20"/>
        </w:rPr>
      </w:pPr>
      <w:bookmarkStart w:id="4" w:name="_Hlk17904904"/>
      <w:bookmarkStart w:id="5" w:name="_Hlk78802395"/>
      <w:r w:rsidRPr="002D10DD">
        <w:rPr>
          <w:rFonts w:ascii="Times New Roman" w:hAnsi="Times New Roman" w:cs="Times New Roman"/>
          <w:sz w:val="20"/>
          <w:szCs w:val="20"/>
        </w:rPr>
        <w:t xml:space="preserve">Toplanan kişisel verileriniz, Kanun’da öngörülen temel ilkelere uygun olarak ve Kanun’un 5. ve 6. maddelerinde belirtilen kişisel veri işleme şartları dahilinde; </w:t>
      </w:r>
      <w:r w:rsidR="00F5443C" w:rsidRPr="00F5443C">
        <w:rPr>
          <w:rFonts w:ascii="Times New Roman" w:hAnsi="Times New Roman" w:cs="Times New Roman"/>
          <w:sz w:val="20"/>
          <w:szCs w:val="20"/>
        </w:rPr>
        <w:t xml:space="preserve">5651 sayılı İnternet Ortamında Yapılan Yayınların Düzenlenmesi ve Bu Yayınlar Yoluyla İşlenen Suçlarla Mücadele Edilmesi Hakkında Kanun uyarınca </w:t>
      </w:r>
      <w:r w:rsidR="005916B3">
        <w:rPr>
          <w:rFonts w:ascii="Times New Roman" w:hAnsi="Times New Roman" w:cs="Times New Roman"/>
          <w:sz w:val="20"/>
          <w:szCs w:val="20"/>
        </w:rPr>
        <w:t>Arzum</w:t>
      </w:r>
      <w:r w:rsidR="00F5443C" w:rsidRPr="00F5443C">
        <w:rPr>
          <w:rFonts w:ascii="Times New Roman" w:hAnsi="Times New Roman" w:cs="Times New Roman"/>
          <w:sz w:val="20"/>
          <w:szCs w:val="20"/>
        </w:rPr>
        <w:t xml:space="preserve"> internet site</w:t>
      </w:r>
      <w:r w:rsidR="005916B3">
        <w:rPr>
          <w:rFonts w:ascii="Times New Roman" w:hAnsi="Times New Roman" w:cs="Times New Roman"/>
          <w:sz w:val="20"/>
          <w:szCs w:val="20"/>
        </w:rPr>
        <w:t>lerini</w:t>
      </w:r>
      <w:r w:rsidR="00F5443C" w:rsidRPr="00F5443C">
        <w:rPr>
          <w:rFonts w:ascii="Times New Roman" w:hAnsi="Times New Roman" w:cs="Times New Roman"/>
          <w:sz w:val="20"/>
          <w:szCs w:val="20"/>
        </w:rPr>
        <w:t xml:space="preserve"> ziyaretinize ilişkin trafik bilgilerinin kaydedilmesi ve saklanması</w:t>
      </w:r>
      <w:r w:rsidR="001444DA">
        <w:rPr>
          <w:rFonts w:ascii="Times New Roman" w:hAnsi="Times New Roman" w:cs="Times New Roman"/>
          <w:sz w:val="20"/>
          <w:szCs w:val="20"/>
        </w:rPr>
        <w:t xml:space="preserve">, </w:t>
      </w:r>
      <w:r w:rsidR="001444DA" w:rsidRPr="001444DA">
        <w:rPr>
          <w:rFonts w:ascii="Times New Roman" w:hAnsi="Times New Roman" w:cs="Times New Roman"/>
          <w:sz w:val="20"/>
          <w:szCs w:val="20"/>
        </w:rPr>
        <w:t>internet sitesine gerçekleştirilen ziyaretlere ve site kullanımına ilişkin istatiksel ölçümlerinin yapılması, ölçümler kapsamında internet sitemizin iyileştirilmesi,</w:t>
      </w:r>
      <w:r w:rsidR="001444DA">
        <w:rPr>
          <w:rFonts w:ascii="Times New Roman" w:hAnsi="Times New Roman" w:cs="Times New Roman"/>
          <w:sz w:val="20"/>
          <w:szCs w:val="20"/>
        </w:rPr>
        <w:t xml:space="preserve"> g</w:t>
      </w:r>
      <w:r w:rsidR="001444DA" w:rsidRPr="001444DA">
        <w:rPr>
          <w:rFonts w:ascii="Times New Roman" w:hAnsi="Times New Roman" w:cs="Times New Roman"/>
          <w:sz w:val="20"/>
          <w:szCs w:val="20"/>
        </w:rPr>
        <w:t xml:space="preserve">erçekleştirdiğiniz ziyaretin size özelleştirilmesi ve kullanımınıza en uygun şekilde içeriklerin sunulması, </w:t>
      </w:r>
      <w:r w:rsidR="001444DA">
        <w:rPr>
          <w:rFonts w:ascii="Times New Roman" w:hAnsi="Times New Roman" w:cs="Times New Roman"/>
          <w:sz w:val="20"/>
          <w:szCs w:val="20"/>
        </w:rPr>
        <w:t>s</w:t>
      </w:r>
      <w:r w:rsidR="001444DA" w:rsidRPr="001444DA">
        <w:rPr>
          <w:rFonts w:ascii="Times New Roman" w:hAnsi="Times New Roman" w:cs="Times New Roman"/>
          <w:sz w:val="20"/>
          <w:szCs w:val="20"/>
        </w:rPr>
        <w:t>ize özel reklamların sunulabilmesi ve</w:t>
      </w:r>
      <w:r w:rsidR="001444DA">
        <w:rPr>
          <w:rFonts w:ascii="Times New Roman" w:hAnsi="Times New Roman" w:cs="Times New Roman"/>
          <w:sz w:val="20"/>
          <w:szCs w:val="20"/>
        </w:rPr>
        <w:t xml:space="preserve"> i</w:t>
      </w:r>
      <w:r w:rsidR="001444DA" w:rsidRPr="001444DA">
        <w:rPr>
          <w:rFonts w:ascii="Times New Roman" w:hAnsi="Times New Roman" w:cs="Times New Roman"/>
          <w:sz w:val="20"/>
          <w:szCs w:val="20"/>
        </w:rPr>
        <w:t>nternet sitesi ziyaretlerinin arttırılabilmesi amaçlarıyla</w:t>
      </w:r>
      <w:r w:rsidR="00BB1281" w:rsidRPr="002D10DD">
        <w:rPr>
          <w:rFonts w:ascii="Times New Roman" w:hAnsi="Times New Roman" w:cs="Times New Roman"/>
          <w:sz w:val="20"/>
          <w:szCs w:val="20"/>
        </w:rPr>
        <w:t xml:space="preserve"> </w:t>
      </w:r>
      <w:r w:rsidRPr="002D10DD">
        <w:rPr>
          <w:rFonts w:ascii="Times New Roman" w:hAnsi="Times New Roman" w:cs="Times New Roman"/>
          <w:sz w:val="20"/>
          <w:szCs w:val="20"/>
        </w:rPr>
        <w:t>işlenebilecektir.</w:t>
      </w:r>
    </w:p>
    <w:p w14:paraId="796E402B" w14:textId="77F6D561" w:rsidR="0092494E" w:rsidRDefault="00B81A5E" w:rsidP="00B64EF7">
      <w:pPr>
        <w:spacing w:line="240" w:lineRule="auto"/>
        <w:jc w:val="both"/>
        <w:rPr>
          <w:rFonts w:ascii="Times New Roman" w:hAnsi="Times New Roman" w:cs="Times New Roman"/>
          <w:bCs/>
          <w:sz w:val="20"/>
          <w:szCs w:val="20"/>
        </w:rPr>
      </w:pPr>
      <w:r w:rsidRPr="002D10DD">
        <w:rPr>
          <w:rFonts w:ascii="Times New Roman" w:hAnsi="Times New Roman" w:cs="Times New Roman"/>
          <w:bCs/>
          <w:sz w:val="20"/>
          <w:szCs w:val="20"/>
        </w:rPr>
        <w:t xml:space="preserve">İşbu Aydınlatma Metni kapsamında işlenen kişisel veriler ve işleme amaçları ile kişisel veri kategorileri aşağıdaki tabloda açıklanmıştır. </w:t>
      </w:r>
    </w:p>
    <w:tbl>
      <w:tblPr>
        <w:tblStyle w:val="TabloKlavuzu"/>
        <w:tblW w:w="10206" w:type="dxa"/>
        <w:tblInd w:w="-5" w:type="dxa"/>
        <w:tblLook w:val="04A0" w:firstRow="1" w:lastRow="0" w:firstColumn="1" w:lastColumn="0" w:noHBand="0" w:noVBand="1"/>
      </w:tblPr>
      <w:tblGrid>
        <w:gridCol w:w="2410"/>
        <w:gridCol w:w="7796"/>
      </w:tblGrid>
      <w:tr w:rsidR="005916B3" w:rsidRPr="00B76C19" w14:paraId="7821E5CD" w14:textId="77777777" w:rsidTr="005916B3">
        <w:tc>
          <w:tcPr>
            <w:tcW w:w="2410" w:type="dxa"/>
          </w:tcPr>
          <w:p w14:paraId="4B0FFFBD"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Kişisel Veri Kategorisi</w:t>
            </w:r>
          </w:p>
        </w:tc>
        <w:tc>
          <w:tcPr>
            <w:tcW w:w="7796" w:type="dxa"/>
          </w:tcPr>
          <w:p w14:paraId="557E643D" w14:textId="77777777" w:rsidR="005916B3" w:rsidRPr="002D10DD" w:rsidRDefault="005916B3" w:rsidP="005916B3">
            <w:pPr>
              <w:jc w:val="both"/>
              <w:rPr>
                <w:rFonts w:ascii="Times New Roman" w:hAnsi="Times New Roman" w:cs="Times New Roman"/>
                <w:b/>
                <w:sz w:val="20"/>
                <w:szCs w:val="20"/>
              </w:rPr>
            </w:pPr>
            <w:r>
              <w:rPr>
                <w:rFonts w:ascii="Times New Roman" w:hAnsi="Times New Roman" w:cs="Times New Roman"/>
                <w:b/>
                <w:sz w:val="20"/>
                <w:szCs w:val="20"/>
              </w:rPr>
              <w:t>İşlem Güvenliği</w:t>
            </w:r>
          </w:p>
          <w:p w14:paraId="133BCC86" w14:textId="6CD85E23" w:rsidR="005916B3" w:rsidRPr="00B76C19" w:rsidRDefault="005916B3" w:rsidP="005916B3">
            <w:pPr>
              <w:jc w:val="both"/>
              <w:rPr>
                <w:rFonts w:ascii="Times New Roman" w:hAnsi="Times New Roman" w:cs="Times New Roman"/>
                <w:bCs/>
                <w:sz w:val="20"/>
                <w:szCs w:val="20"/>
              </w:rPr>
            </w:pPr>
            <w:r w:rsidRPr="00F5443C">
              <w:rPr>
                <w:rFonts w:ascii="Times New Roman" w:hAnsi="Times New Roman" w:cs="Times New Roman"/>
                <w:bCs/>
                <w:sz w:val="20"/>
                <w:szCs w:val="20"/>
              </w:rPr>
              <w:t>Trafik bilgisi (İnternet sitesi giriş-çıkış saatiniz, IP adresi bilginiz)</w:t>
            </w:r>
          </w:p>
        </w:tc>
      </w:tr>
      <w:tr w:rsidR="005916B3" w:rsidRPr="00B76C19" w14:paraId="5E9CD4D7" w14:textId="77777777" w:rsidTr="005916B3">
        <w:trPr>
          <w:trHeight w:val="527"/>
        </w:trPr>
        <w:tc>
          <w:tcPr>
            <w:tcW w:w="2410" w:type="dxa"/>
          </w:tcPr>
          <w:p w14:paraId="4779E15C"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Kişisel Verinin İşlenme Amacı</w:t>
            </w:r>
          </w:p>
        </w:tc>
        <w:tc>
          <w:tcPr>
            <w:tcW w:w="7796" w:type="dxa"/>
          </w:tcPr>
          <w:p w14:paraId="29C751E0" w14:textId="77B58A9F" w:rsidR="005916B3" w:rsidRPr="00B76C19" w:rsidRDefault="005916B3" w:rsidP="009B1F2C">
            <w:pPr>
              <w:jc w:val="both"/>
              <w:rPr>
                <w:rFonts w:ascii="Times New Roman" w:hAnsi="Times New Roman" w:cs="Times New Roman"/>
                <w:bCs/>
                <w:sz w:val="20"/>
                <w:szCs w:val="20"/>
              </w:rPr>
            </w:pPr>
            <w:r>
              <w:rPr>
                <w:rFonts w:ascii="Times New Roman" w:hAnsi="Times New Roman" w:cs="Times New Roman"/>
                <w:bCs/>
                <w:sz w:val="20"/>
                <w:szCs w:val="20"/>
              </w:rPr>
              <w:t>Şirket iş süreçlerinin mevzuata uygun olarak yürütülmesi, kanunlardan kaynaklanan yükümlülüklerin yerine getirilmesi, kanun uyarınca elde edilen kişisel verilerin kaydedilmesi ve saklanması, yetkili kurum ve kuruluşlara bilgi verilmesi</w:t>
            </w:r>
          </w:p>
        </w:tc>
      </w:tr>
      <w:tr w:rsidR="005916B3" w:rsidRPr="00B76C19" w14:paraId="6D13538C" w14:textId="77777777" w:rsidTr="005916B3">
        <w:trPr>
          <w:trHeight w:val="291"/>
        </w:trPr>
        <w:tc>
          <w:tcPr>
            <w:tcW w:w="2410" w:type="dxa"/>
          </w:tcPr>
          <w:p w14:paraId="419E2D79"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Toplanma Yöntemi</w:t>
            </w:r>
          </w:p>
        </w:tc>
        <w:tc>
          <w:tcPr>
            <w:tcW w:w="7796" w:type="dxa"/>
          </w:tcPr>
          <w:p w14:paraId="6C434DFA" w14:textId="1CEC52BB" w:rsidR="005916B3" w:rsidRPr="00B76C19" w:rsidRDefault="005916B3" w:rsidP="009B1F2C">
            <w:pPr>
              <w:jc w:val="both"/>
              <w:rPr>
                <w:rFonts w:ascii="Times New Roman" w:hAnsi="Times New Roman" w:cs="Times New Roman"/>
                <w:bCs/>
                <w:sz w:val="20"/>
                <w:szCs w:val="20"/>
              </w:rPr>
            </w:pPr>
            <w:r>
              <w:rPr>
                <w:rFonts w:ascii="Times New Roman" w:hAnsi="Times New Roman" w:cs="Times New Roman"/>
                <w:bCs/>
                <w:sz w:val="20"/>
                <w:szCs w:val="20"/>
              </w:rPr>
              <w:t>Arzum internet sitelerine gerçekleştirilen ziyaretler vasıtasıyla temin edilmektedir.</w:t>
            </w:r>
          </w:p>
        </w:tc>
      </w:tr>
      <w:tr w:rsidR="005916B3" w:rsidRPr="00B76C19" w14:paraId="2DD83779" w14:textId="77777777" w:rsidTr="005916B3">
        <w:trPr>
          <w:trHeight w:val="338"/>
        </w:trPr>
        <w:tc>
          <w:tcPr>
            <w:tcW w:w="2410" w:type="dxa"/>
          </w:tcPr>
          <w:p w14:paraId="19791913"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 xml:space="preserve">Hukuki Sebebi </w:t>
            </w:r>
          </w:p>
        </w:tc>
        <w:tc>
          <w:tcPr>
            <w:tcW w:w="7796" w:type="dxa"/>
          </w:tcPr>
          <w:p w14:paraId="4D07586D" w14:textId="73F1FF33" w:rsidR="005916B3" w:rsidRPr="00B76C19" w:rsidRDefault="005916B3" w:rsidP="009B1F2C">
            <w:pPr>
              <w:jc w:val="both"/>
              <w:rPr>
                <w:rFonts w:ascii="Times New Roman" w:hAnsi="Times New Roman" w:cs="Times New Roman"/>
                <w:bCs/>
                <w:sz w:val="20"/>
                <w:szCs w:val="20"/>
              </w:rPr>
            </w:pPr>
            <w:r w:rsidRPr="00E87B2B">
              <w:rPr>
                <w:rFonts w:ascii="Times New Roman" w:hAnsi="Times New Roman" w:cs="Times New Roman"/>
                <w:bCs/>
                <w:sz w:val="20"/>
                <w:szCs w:val="20"/>
              </w:rPr>
              <w:t>KVKK m. 5/2</w:t>
            </w:r>
            <w:r w:rsidR="00232C03">
              <w:rPr>
                <w:rFonts w:ascii="Times New Roman" w:hAnsi="Times New Roman" w:cs="Times New Roman"/>
                <w:bCs/>
                <w:sz w:val="20"/>
                <w:szCs w:val="20"/>
              </w:rPr>
              <w:t xml:space="preserve"> (</w:t>
            </w:r>
            <w:r>
              <w:rPr>
                <w:rFonts w:ascii="Times New Roman" w:hAnsi="Times New Roman" w:cs="Times New Roman"/>
                <w:bCs/>
                <w:sz w:val="20"/>
                <w:szCs w:val="20"/>
              </w:rPr>
              <w:t>a</w:t>
            </w:r>
            <w:r w:rsidR="00232C03">
              <w:rPr>
                <w:rFonts w:ascii="Times New Roman" w:hAnsi="Times New Roman" w:cs="Times New Roman"/>
                <w:bCs/>
                <w:sz w:val="20"/>
                <w:szCs w:val="20"/>
              </w:rPr>
              <w:t xml:space="preserve">): </w:t>
            </w:r>
            <w:r>
              <w:rPr>
                <w:rFonts w:ascii="Times New Roman" w:hAnsi="Times New Roman" w:cs="Times New Roman"/>
                <w:bCs/>
                <w:sz w:val="20"/>
                <w:szCs w:val="20"/>
              </w:rPr>
              <w:t>Kanunlarda açıkça öngörülmesi</w:t>
            </w:r>
          </w:p>
        </w:tc>
      </w:tr>
      <w:tr w:rsidR="005916B3" w:rsidRPr="00B76C19" w14:paraId="1D508C2F" w14:textId="77777777" w:rsidTr="005916B3">
        <w:trPr>
          <w:trHeight w:val="308"/>
        </w:trPr>
        <w:tc>
          <w:tcPr>
            <w:tcW w:w="2410" w:type="dxa"/>
          </w:tcPr>
          <w:p w14:paraId="5AD4E9AF"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Yurt içi aktarım</w:t>
            </w:r>
          </w:p>
        </w:tc>
        <w:tc>
          <w:tcPr>
            <w:tcW w:w="7796" w:type="dxa"/>
          </w:tcPr>
          <w:p w14:paraId="3515B86A" w14:textId="252DD053" w:rsidR="005916B3" w:rsidRPr="00B76C19" w:rsidRDefault="005916B3" w:rsidP="009B1F2C">
            <w:pPr>
              <w:jc w:val="both"/>
              <w:rPr>
                <w:rFonts w:ascii="Times New Roman" w:hAnsi="Times New Roman" w:cs="Times New Roman"/>
                <w:bCs/>
                <w:sz w:val="20"/>
                <w:szCs w:val="20"/>
              </w:rPr>
            </w:pPr>
            <w:r w:rsidRPr="00AC6637">
              <w:rPr>
                <w:rFonts w:ascii="Times New Roman" w:hAnsi="Times New Roman" w:cs="Times New Roman"/>
                <w:bCs/>
                <w:sz w:val="20"/>
                <w:szCs w:val="20"/>
              </w:rPr>
              <w:t>Yetkili Kurum ve Kuruluşlar</w:t>
            </w:r>
          </w:p>
        </w:tc>
      </w:tr>
      <w:tr w:rsidR="005916B3" w:rsidRPr="00B76C19" w14:paraId="6682833C" w14:textId="77777777" w:rsidTr="005916B3">
        <w:trPr>
          <w:trHeight w:val="284"/>
        </w:trPr>
        <w:tc>
          <w:tcPr>
            <w:tcW w:w="2410" w:type="dxa"/>
          </w:tcPr>
          <w:p w14:paraId="361E9A1A"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 xml:space="preserve">Yurt dışı aktarım </w:t>
            </w:r>
          </w:p>
        </w:tc>
        <w:tc>
          <w:tcPr>
            <w:tcW w:w="7796" w:type="dxa"/>
          </w:tcPr>
          <w:p w14:paraId="4F0AA5AB" w14:textId="77777777" w:rsidR="005916B3" w:rsidRPr="00B76C19" w:rsidRDefault="005916B3" w:rsidP="009B1F2C">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Yurt dışına aktarım yapılmıyor.  </w:t>
            </w:r>
          </w:p>
        </w:tc>
      </w:tr>
    </w:tbl>
    <w:p w14:paraId="27B80873" w14:textId="153E9FA7" w:rsidR="005916B3" w:rsidRDefault="005916B3" w:rsidP="00B64EF7">
      <w:pPr>
        <w:spacing w:line="240" w:lineRule="auto"/>
        <w:jc w:val="both"/>
        <w:rPr>
          <w:rFonts w:ascii="Times New Roman" w:hAnsi="Times New Roman" w:cs="Times New Roman"/>
          <w:bCs/>
          <w:sz w:val="20"/>
          <w:szCs w:val="20"/>
        </w:rPr>
      </w:pPr>
    </w:p>
    <w:tbl>
      <w:tblPr>
        <w:tblStyle w:val="TabloKlavuzu"/>
        <w:tblW w:w="10206" w:type="dxa"/>
        <w:tblInd w:w="-5" w:type="dxa"/>
        <w:tblLook w:val="04A0" w:firstRow="1" w:lastRow="0" w:firstColumn="1" w:lastColumn="0" w:noHBand="0" w:noVBand="1"/>
      </w:tblPr>
      <w:tblGrid>
        <w:gridCol w:w="2410"/>
        <w:gridCol w:w="7796"/>
      </w:tblGrid>
      <w:tr w:rsidR="005916B3" w:rsidRPr="00B76C19" w14:paraId="5539DDAD" w14:textId="77777777" w:rsidTr="009B1F2C">
        <w:tc>
          <w:tcPr>
            <w:tcW w:w="2410" w:type="dxa"/>
          </w:tcPr>
          <w:p w14:paraId="34AA0712"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Kişisel Veri Kategorisi</w:t>
            </w:r>
          </w:p>
        </w:tc>
        <w:tc>
          <w:tcPr>
            <w:tcW w:w="7796" w:type="dxa"/>
          </w:tcPr>
          <w:p w14:paraId="5B264950" w14:textId="77777777" w:rsidR="005916B3" w:rsidRDefault="005916B3" w:rsidP="005916B3">
            <w:pPr>
              <w:jc w:val="both"/>
              <w:rPr>
                <w:rFonts w:ascii="Times New Roman" w:hAnsi="Times New Roman" w:cs="Times New Roman"/>
                <w:b/>
                <w:sz w:val="20"/>
                <w:szCs w:val="20"/>
              </w:rPr>
            </w:pPr>
            <w:r>
              <w:rPr>
                <w:rFonts w:ascii="Times New Roman" w:hAnsi="Times New Roman" w:cs="Times New Roman"/>
                <w:b/>
                <w:sz w:val="20"/>
                <w:szCs w:val="20"/>
              </w:rPr>
              <w:t>İşlem Güvenliği</w:t>
            </w:r>
          </w:p>
          <w:p w14:paraId="55AFD2E1" w14:textId="66D767F7" w:rsidR="005916B3" w:rsidRPr="00B76C19" w:rsidRDefault="005916B3" w:rsidP="005916B3">
            <w:pPr>
              <w:jc w:val="both"/>
              <w:rPr>
                <w:rFonts w:ascii="Times New Roman" w:hAnsi="Times New Roman" w:cs="Times New Roman"/>
                <w:bCs/>
                <w:sz w:val="20"/>
                <w:szCs w:val="20"/>
              </w:rPr>
            </w:pPr>
            <w:r>
              <w:rPr>
                <w:rFonts w:ascii="Times New Roman" w:hAnsi="Times New Roman" w:cs="Times New Roman"/>
                <w:bCs/>
                <w:sz w:val="20"/>
                <w:szCs w:val="20"/>
              </w:rPr>
              <w:t>Çerez Kayıtları</w:t>
            </w:r>
          </w:p>
        </w:tc>
      </w:tr>
      <w:tr w:rsidR="005916B3" w:rsidRPr="00B76C19" w14:paraId="7B2EEB2A" w14:textId="77777777" w:rsidTr="009B1F2C">
        <w:trPr>
          <w:trHeight w:val="527"/>
        </w:trPr>
        <w:tc>
          <w:tcPr>
            <w:tcW w:w="2410" w:type="dxa"/>
          </w:tcPr>
          <w:p w14:paraId="27FA0AD1"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Kişisel Verinin İşlenme Amacı</w:t>
            </w:r>
          </w:p>
        </w:tc>
        <w:tc>
          <w:tcPr>
            <w:tcW w:w="7796" w:type="dxa"/>
          </w:tcPr>
          <w:p w14:paraId="3E7DCD04" w14:textId="7FAD7970" w:rsidR="005916B3" w:rsidRPr="00B76C19" w:rsidRDefault="005916B3" w:rsidP="009B1F2C">
            <w:pPr>
              <w:jc w:val="both"/>
              <w:rPr>
                <w:rFonts w:ascii="Times New Roman" w:hAnsi="Times New Roman" w:cs="Times New Roman"/>
                <w:bCs/>
                <w:sz w:val="20"/>
                <w:szCs w:val="20"/>
              </w:rPr>
            </w:pPr>
            <w:proofErr w:type="spellStart"/>
            <w:r>
              <w:rPr>
                <w:rFonts w:ascii="Times New Roman" w:hAnsi="Times New Roman" w:cs="Times New Roman"/>
                <w:bCs/>
                <w:sz w:val="20"/>
                <w:szCs w:val="20"/>
              </w:rPr>
              <w:t>A</w:t>
            </w:r>
            <w:r w:rsidRPr="000374D0">
              <w:rPr>
                <w:rFonts w:ascii="Times New Roman" w:hAnsi="Times New Roman" w:cs="Times New Roman"/>
                <w:bCs/>
                <w:sz w:val="20"/>
                <w:szCs w:val="20"/>
              </w:rPr>
              <w:t>rzum’a</w:t>
            </w:r>
            <w:proofErr w:type="spellEnd"/>
            <w:r w:rsidRPr="000374D0">
              <w:rPr>
                <w:rFonts w:ascii="Times New Roman" w:hAnsi="Times New Roman" w:cs="Times New Roman"/>
                <w:bCs/>
                <w:sz w:val="20"/>
                <w:szCs w:val="20"/>
              </w:rPr>
              <w:t xml:space="preserve"> ait web sitelerinin ziyaret edilmesi ile </w:t>
            </w:r>
            <w:r>
              <w:rPr>
                <w:rFonts w:ascii="Times New Roman" w:hAnsi="Times New Roman" w:cs="Times New Roman"/>
                <w:bCs/>
                <w:sz w:val="20"/>
                <w:szCs w:val="20"/>
              </w:rPr>
              <w:t>toplanan veriler kapsamında sitenin iyileştirilmesi</w:t>
            </w:r>
            <w:r w:rsidRPr="000374D0">
              <w:rPr>
                <w:rFonts w:ascii="Times New Roman" w:hAnsi="Times New Roman" w:cs="Times New Roman"/>
                <w:bCs/>
                <w:sz w:val="20"/>
                <w:szCs w:val="20"/>
              </w:rPr>
              <w:t>, web sitesinin çalışması</w:t>
            </w:r>
            <w:r>
              <w:rPr>
                <w:rFonts w:ascii="Times New Roman" w:hAnsi="Times New Roman" w:cs="Times New Roman"/>
                <w:bCs/>
                <w:sz w:val="20"/>
                <w:szCs w:val="20"/>
              </w:rPr>
              <w:t xml:space="preserve">, </w:t>
            </w:r>
            <w:r w:rsidRPr="000374D0">
              <w:rPr>
                <w:rFonts w:ascii="Times New Roman" w:hAnsi="Times New Roman" w:cs="Times New Roman"/>
                <w:bCs/>
                <w:sz w:val="20"/>
                <w:szCs w:val="20"/>
              </w:rPr>
              <w:t xml:space="preserve">müşteri kaydının oluşturulması gibi süreçlerin yürütülmesi </w:t>
            </w:r>
            <w:r>
              <w:rPr>
                <w:rFonts w:ascii="Times New Roman" w:hAnsi="Times New Roman" w:cs="Times New Roman"/>
                <w:bCs/>
                <w:sz w:val="20"/>
                <w:szCs w:val="20"/>
              </w:rPr>
              <w:t>i</w:t>
            </w:r>
            <w:r w:rsidRPr="000374D0">
              <w:rPr>
                <w:rFonts w:ascii="Times New Roman" w:hAnsi="Times New Roman" w:cs="Times New Roman"/>
                <w:bCs/>
                <w:sz w:val="20"/>
                <w:szCs w:val="20"/>
              </w:rPr>
              <w:t xml:space="preserve">le müşterinin onayına istinaden takip </w:t>
            </w:r>
            <w:r>
              <w:rPr>
                <w:rFonts w:ascii="Times New Roman" w:hAnsi="Times New Roman" w:cs="Times New Roman"/>
                <w:bCs/>
                <w:sz w:val="20"/>
                <w:szCs w:val="20"/>
              </w:rPr>
              <w:t>v</w:t>
            </w:r>
            <w:r w:rsidRPr="000374D0">
              <w:rPr>
                <w:rFonts w:ascii="Times New Roman" w:hAnsi="Times New Roman" w:cs="Times New Roman"/>
                <w:bCs/>
                <w:sz w:val="20"/>
                <w:szCs w:val="20"/>
              </w:rPr>
              <w:t>e reklam çerezleri vasıtasıyla kişiselleştirilmiş reklamların sunulması</w:t>
            </w:r>
          </w:p>
        </w:tc>
      </w:tr>
      <w:tr w:rsidR="005916B3" w:rsidRPr="00B76C19" w14:paraId="7B0D9DE4" w14:textId="77777777" w:rsidTr="009B1F2C">
        <w:trPr>
          <w:trHeight w:val="291"/>
        </w:trPr>
        <w:tc>
          <w:tcPr>
            <w:tcW w:w="2410" w:type="dxa"/>
          </w:tcPr>
          <w:p w14:paraId="5200ACDB"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Toplanma Yöntemi</w:t>
            </w:r>
          </w:p>
        </w:tc>
        <w:tc>
          <w:tcPr>
            <w:tcW w:w="7796" w:type="dxa"/>
          </w:tcPr>
          <w:p w14:paraId="7EF43E79" w14:textId="47ADC29C" w:rsidR="005916B3" w:rsidRPr="00B76C19" w:rsidRDefault="005916B3" w:rsidP="009B1F2C">
            <w:pPr>
              <w:jc w:val="both"/>
              <w:rPr>
                <w:rFonts w:ascii="Times New Roman" w:hAnsi="Times New Roman" w:cs="Times New Roman"/>
                <w:bCs/>
                <w:sz w:val="20"/>
                <w:szCs w:val="20"/>
              </w:rPr>
            </w:pPr>
            <w:r w:rsidRPr="000374D0">
              <w:rPr>
                <w:rFonts w:ascii="Times New Roman" w:hAnsi="Times New Roman" w:cs="Times New Roman"/>
                <w:bCs/>
                <w:sz w:val="20"/>
                <w:szCs w:val="20"/>
              </w:rPr>
              <w:t>Web sitelerinin ziyaret edilmesi ve ayrıca kesin gerekli olmayan çerezler bakımından ziyaretçinin onayı vasıtasıyla elde edilmektedir.</w:t>
            </w:r>
          </w:p>
        </w:tc>
      </w:tr>
      <w:tr w:rsidR="005916B3" w:rsidRPr="00B76C19" w14:paraId="07555447" w14:textId="77777777" w:rsidTr="009B1F2C">
        <w:trPr>
          <w:trHeight w:val="338"/>
        </w:trPr>
        <w:tc>
          <w:tcPr>
            <w:tcW w:w="2410" w:type="dxa"/>
          </w:tcPr>
          <w:p w14:paraId="546F306F"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 xml:space="preserve">Hukuki Sebebi </w:t>
            </w:r>
          </w:p>
        </w:tc>
        <w:tc>
          <w:tcPr>
            <w:tcW w:w="7796" w:type="dxa"/>
          </w:tcPr>
          <w:p w14:paraId="48A1EEDC" w14:textId="25D834C6" w:rsidR="005916B3" w:rsidRPr="00B76C19" w:rsidRDefault="005916B3" w:rsidP="009B1F2C">
            <w:pPr>
              <w:jc w:val="both"/>
              <w:rPr>
                <w:rFonts w:ascii="Times New Roman" w:hAnsi="Times New Roman" w:cs="Times New Roman"/>
                <w:bCs/>
                <w:sz w:val="20"/>
                <w:szCs w:val="20"/>
              </w:rPr>
            </w:pPr>
            <w:r>
              <w:rPr>
                <w:rFonts w:ascii="Times New Roman" w:hAnsi="Times New Roman" w:cs="Times New Roman"/>
                <w:bCs/>
                <w:sz w:val="20"/>
                <w:szCs w:val="20"/>
              </w:rPr>
              <w:t>KVKK</w:t>
            </w:r>
            <w:r w:rsidRPr="000374D0">
              <w:rPr>
                <w:rFonts w:ascii="Times New Roman" w:hAnsi="Times New Roman" w:cs="Times New Roman"/>
                <w:bCs/>
                <w:sz w:val="20"/>
                <w:szCs w:val="20"/>
              </w:rPr>
              <w:t xml:space="preserve"> </w:t>
            </w:r>
            <w:r>
              <w:rPr>
                <w:rFonts w:ascii="Times New Roman" w:hAnsi="Times New Roman" w:cs="Times New Roman"/>
                <w:bCs/>
                <w:sz w:val="20"/>
                <w:szCs w:val="20"/>
              </w:rPr>
              <w:t xml:space="preserve">m. </w:t>
            </w:r>
            <w:r w:rsidRPr="000374D0">
              <w:rPr>
                <w:rFonts w:ascii="Times New Roman" w:hAnsi="Times New Roman" w:cs="Times New Roman"/>
                <w:bCs/>
                <w:sz w:val="20"/>
                <w:szCs w:val="20"/>
              </w:rPr>
              <w:t xml:space="preserve">5/1: Açık Rıza </w:t>
            </w:r>
            <w:r>
              <w:rPr>
                <w:rFonts w:ascii="Times New Roman" w:hAnsi="Times New Roman" w:cs="Times New Roman"/>
                <w:bCs/>
                <w:sz w:val="20"/>
                <w:szCs w:val="20"/>
              </w:rPr>
              <w:t>m.</w:t>
            </w:r>
            <w:r w:rsidRPr="000374D0">
              <w:rPr>
                <w:rFonts w:ascii="Times New Roman" w:hAnsi="Times New Roman" w:cs="Times New Roman"/>
                <w:bCs/>
                <w:sz w:val="20"/>
                <w:szCs w:val="20"/>
              </w:rPr>
              <w:t xml:space="preserve"> 5/2 (c): Sözleşmenin kurulması veya ifası, </w:t>
            </w:r>
            <w:r>
              <w:rPr>
                <w:rFonts w:ascii="Times New Roman" w:hAnsi="Times New Roman" w:cs="Times New Roman"/>
                <w:bCs/>
                <w:sz w:val="20"/>
                <w:szCs w:val="20"/>
              </w:rPr>
              <w:t>m.</w:t>
            </w:r>
            <w:r w:rsidRPr="000374D0">
              <w:rPr>
                <w:rFonts w:ascii="Times New Roman" w:hAnsi="Times New Roman" w:cs="Times New Roman"/>
                <w:bCs/>
                <w:sz w:val="20"/>
                <w:szCs w:val="20"/>
              </w:rPr>
              <w:t xml:space="preserve"> 5/2 (e)</w:t>
            </w:r>
            <w:r w:rsidR="00232C03">
              <w:rPr>
                <w:rFonts w:ascii="Times New Roman" w:hAnsi="Times New Roman" w:cs="Times New Roman"/>
                <w:bCs/>
                <w:sz w:val="20"/>
                <w:szCs w:val="20"/>
              </w:rPr>
              <w:t>:</w:t>
            </w:r>
            <w:r w:rsidRPr="000374D0">
              <w:rPr>
                <w:rFonts w:ascii="Times New Roman" w:hAnsi="Times New Roman" w:cs="Times New Roman"/>
                <w:bCs/>
                <w:sz w:val="20"/>
                <w:szCs w:val="20"/>
              </w:rPr>
              <w:t xml:space="preserve"> Bir hakkın tesisi, kullanılması veya korunması için veri işlemenin zorunlu olması</w:t>
            </w:r>
          </w:p>
        </w:tc>
      </w:tr>
      <w:tr w:rsidR="005916B3" w:rsidRPr="00B76C19" w14:paraId="0B694C46" w14:textId="77777777" w:rsidTr="009B1F2C">
        <w:trPr>
          <w:trHeight w:val="308"/>
        </w:trPr>
        <w:tc>
          <w:tcPr>
            <w:tcW w:w="2410" w:type="dxa"/>
          </w:tcPr>
          <w:p w14:paraId="6F8EDFE9"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Yurt içi aktarım</w:t>
            </w:r>
          </w:p>
        </w:tc>
        <w:tc>
          <w:tcPr>
            <w:tcW w:w="7796" w:type="dxa"/>
          </w:tcPr>
          <w:p w14:paraId="5730EFB8" w14:textId="248F1EDC" w:rsidR="005916B3" w:rsidRPr="00B76C19" w:rsidRDefault="005916B3" w:rsidP="009B1F2C">
            <w:pPr>
              <w:jc w:val="both"/>
              <w:rPr>
                <w:rFonts w:ascii="Times New Roman" w:hAnsi="Times New Roman" w:cs="Times New Roman"/>
                <w:bCs/>
                <w:sz w:val="20"/>
                <w:szCs w:val="20"/>
              </w:rPr>
            </w:pPr>
            <w:r>
              <w:rPr>
                <w:rFonts w:ascii="Times New Roman" w:hAnsi="Times New Roman" w:cs="Times New Roman"/>
                <w:bCs/>
                <w:sz w:val="20"/>
                <w:szCs w:val="20"/>
              </w:rPr>
              <w:t>İş Ortakları</w:t>
            </w:r>
          </w:p>
        </w:tc>
      </w:tr>
      <w:tr w:rsidR="005916B3" w:rsidRPr="00B76C19" w14:paraId="244DD416" w14:textId="77777777" w:rsidTr="009B1F2C">
        <w:trPr>
          <w:trHeight w:val="284"/>
        </w:trPr>
        <w:tc>
          <w:tcPr>
            <w:tcW w:w="2410" w:type="dxa"/>
          </w:tcPr>
          <w:p w14:paraId="619FD885" w14:textId="77777777" w:rsidR="005916B3" w:rsidRPr="00B76C19" w:rsidRDefault="005916B3" w:rsidP="009B1F2C">
            <w:pPr>
              <w:rPr>
                <w:rFonts w:ascii="Times New Roman" w:hAnsi="Times New Roman" w:cs="Times New Roman"/>
                <w:b/>
                <w:sz w:val="20"/>
                <w:szCs w:val="20"/>
              </w:rPr>
            </w:pPr>
            <w:r w:rsidRPr="00B76C19">
              <w:rPr>
                <w:rFonts w:ascii="Times New Roman" w:hAnsi="Times New Roman" w:cs="Times New Roman"/>
                <w:b/>
                <w:sz w:val="20"/>
                <w:szCs w:val="20"/>
              </w:rPr>
              <w:t xml:space="preserve">Yurt dışı aktarım </w:t>
            </w:r>
          </w:p>
        </w:tc>
        <w:tc>
          <w:tcPr>
            <w:tcW w:w="7796" w:type="dxa"/>
          </w:tcPr>
          <w:p w14:paraId="4C423DE8" w14:textId="77777777" w:rsidR="005916B3" w:rsidRPr="00B76C19" w:rsidRDefault="005916B3" w:rsidP="009B1F2C">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Yurt dışına aktarım yapılmıyor.  </w:t>
            </w:r>
          </w:p>
        </w:tc>
      </w:tr>
    </w:tbl>
    <w:p w14:paraId="1E7F89BC" w14:textId="14033764" w:rsidR="005916B3" w:rsidRDefault="005916B3" w:rsidP="00B64EF7">
      <w:pPr>
        <w:spacing w:line="240" w:lineRule="auto"/>
        <w:jc w:val="both"/>
        <w:rPr>
          <w:rFonts w:ascii="Times New Roman" w:hAnsi="Times New Roman" w:cs="Times New Roman"/>
          <w:bCs/>
          <w:sz w:val="20"/>
          <w:szCs w:val="20"/>
        </w:rPr>
      </w:pPr>
    </w:p>
    <w:bookmarkEnd w:id="4"/>
    <w:bookmarkEnd w:id="5"/>
    <w:p w14:paraId="2F189CFB" w14:textId="01CAA588" w:rsidR="00A8215C" w:rsidRPr="002D10DD" w:rsidRDefault="005916B3" w:rsidP="008A05EA">
      <w:pPr>
        <w:spacing w:line="240" w:lineRule="auto"/>
        <w:jc w:val="both"/>
        <w:rPr>
          <w:rFonts w:ascii="Times New Roman" w:hAnsi="Times New Roman" w:cs="Times New Roman"/>
          <w:sz w:val="20"/>
          <w:szCs w:val="20"/>
        </w:rPr>
      </w:pPr>
      <w:r>
        <w:rPr>
          <w:rFonts w:ascii="Times New Roman" w:hAnsi="Times New Roman" w:cs="Times New Roman"/>
          <w:sz w:val="20"/>
          <w:szCs w:val="20"/>
        </w:rPr>
        <w:t>K</w:t>
      </w:r>
      <w:r w:rsidR="00EA3E5D" w:rsidRPr="002D10DD">
        <w:rPr>
          <w:rFonts w:ascii="Times New Roman" w:hAnsi="Times New Roman" w:cs="Times New Roman"/>
          <w:sz w:val="20"/>
          <w:szCs w:val="20"/>
        </w:rPr>
        <w:t>işisel verilerinizin, KVK Kanunu m. 7/1’e göre işlenmesini gerektiren amaç ortadan kalktığında ve/veya mevzuat uyarınca verilerinizi işlememiz için zorunlu kılındığımız zamanaşımı/saklama süreleri dolduğunda, Kişisel verileriniz silinecek, yok edilecek veya anonim hale getirilecektir.</w:t>
      </w:r>
    </w:p>
    <w:p w14:paraId="568A2706" w14:textId="024F6085" w:rsidR="009538B0" w:rsidRPr="002D10DD" w:rsidRDefault="00551A71" w:rsidP="00551A71">
      <w:pPr>
        <w:spacing w:line="240" w:lineRule="auto"/>
        <w:jc w:val="both"/>
        <w:rPr>
          <w:rFonts w:ascii="Times New Roman" w:hAnsi="Times New Roman" w:cs="Times New Roman"/>
          <w:b/>
          <w:sz w:val="20"/>
          <w:szCs w:val="20"/>
        </w:rPr>
      </w:pPr>
      <w:bookmarkStart w:id="6" w:name="_Hlk79152464"/>
      <w:r>
        <w:rPr>
          <w:rFonts w:ascii="Times New Roman" w:hAnsi="Times New Roman" w:cs="Times New Roman"/>
          <w:b/>
          <w:sz w:val="20"/>
          <w:szCs w:val="20"/>
        </w:rPr>
        <w:t xml:space="preserve">5. </w:t>
      </w:r>
      <w:r w:rsidR="009538B0" w:rsidRPr="002D10DD">
        <w:rPr>
          <w:rFonts w:ascii="Times New Roman" w:hAnsi="Times New Roman" w:cs="Times New Roman"/>
          <w:b/>
          <w:sz w:val="20"/>
          <w:szCs w:val="20"/>
        </w:rPr>
        <w:t>Kişisel Veri Sahibi Olarak Sahip Olduğunuz Haklar ve Bu Hakların Kullanılması</w:t>
      </w:r>
    </w:p>
    <w:p w14:paraId="4900705E" w14:textId="77777777" w:rsidR="007D4685" w:rsidRPr="002D10DD" w:rsidRDefault="00A8215C" w:rsidP="009D002D">
      <w:pPr>
        <w:spacing w:line="240" w:lineRule="auto"/>
        <w:jc w:val="both"/>
        <w:rPr>
          <w:rFonts w:ascii="Times New Roman" w:hAnsi="Times New Roman" w:cs="Times New Roman"/>
          <w:sz w:val="20"/>
          <w:szCs w:val="20"/>
        </w:rPr>
      </w:pPr>
      <w:bookmarkStart w:id="7" w:name="_Hlk79053837"/>
      <w:bookmarkStart w:id="8" w:name="_Hlk79070491"/>
      <w:r w:rsidRPr="002D10DD">
        <w:rPr>
          <w:rFonts w:ascii="Times New Roman" w:hAnsi="Times New Roman" w:cs="Times New Roman"/>
          <w:sz w:val="20"/>
          <w:szCs w:val="20"/>
        </w:rPr>
        <w:t xml:space="preserve">Kanun’un 11. maddesi uyarınca, </w:t>
      </w:r>
      <w:r w:rsidR="00D94367" w:rsidRPr="002D10DD">
        <w:rPr>
          <w:rFonts w:ascii="Times New Roman" w:hAnsi="Times New Roman" w:cs="Times New Roman"/>
          <w:sz w:val="20"/>
          <w:szCs w:val="20"/>
        </w:rPr>
        <w:t xml:space="preserve">28.maddesinde düzenlenmiş istisnalar saklı kalmak kaydıyla </w:t>
      </w:r>
      <w:r w:rsidRPr="002D10DD">
        <w:rPr>
          <w:rFonts w:ascii="Times New Roman" w:hAnsi="Times New Roman" w:cs="Times New Roman"/>
          <w:sz w:val="20"/>
          <w:szCs w:val="20"/>
        </w:rPr>
        <w:t>veri sahipleri olarak aşağıdaki haklara sahip olduğunuzu bildiririz:</w:t>
      </w:r>
    </w:p>
    <w:p w14:paraId="47C83094"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Kişisel verilerinizin işlenip işlenmediğini öğrenme,</w:t>
      </w:r>
    </w:p>
    <w:p w14:paraId="5981F047"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lastRenderedPageBreak/>
        <w:t>Kişisel verileriniz işlenmişse buna ilişkin bilgi talep etme,</w:t>
      </w:r>
    </w:p>
    <w:p w14:paraId="7DCB3AEE"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Kişisel verilerinizin işlenme amacını ve bunların amacına uygun kullanılıp kullanılmadığını öğrenme,</w:t>
      </w:r>
    </w:p>
    <w:p w14:paraId="33D2C9DA"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Yurt içinde veya yurt dışında kişisel verilerinizin aktarıldığı üçüncü kişileri bilme,</w:t>
      </w:r>
    </w:p>
    <w:p w14:paraId="03A27751"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Kişisel verilerinizin eksik veya yanlış işlenmiş olması hâlinde bunların düzeltilmesini isteme ve bu kapsamda yapılan işlemin kişisel verilerinizin aktarıldığı üçüncü kişilere bildirilmesini isteme,</w:t>
      </w:r>
    </w:p>
    <w:p w14:paraId="55656B48"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1E1B2D6E" w14:textId="77777777" w:rsidR="007D4685"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İşlenen verilerin münhasıran otomatik sistemler vasıtasıyla analiz edilmesi suretiyle aleyhinize bir sonucun ortaya çıkması durumunda buna itiraz etme</w:t>
      </w:r>
    </w:p>
    <w:p w14:paraId="756F9135" w14:textId="26EA1F53" w:rsidR="002D170D" w:rsidRPr="002D10DD" w:rsidRDefault="00A8215C" w:rsidP="00D5734B">
      <w:pPr>
        <w:pStyle w:val="ListeParagraf"/>
        <w:numPr>
          <w:ilvl w:val="0"/>
          <w:numId w:val="19"/>
        </w:numPr>
        <w:spacing w:line="240" w:lineRule="auto"/>
        <w:jc w:val="both"/>
        <w:rPr>
          <w:rFonts w:ascii="Times New Roman" w:hAnsi="Times New Roman" w:cs="Times New Roman"/>
          <w:sz w:val="20"/>
          <w:szCs w:val="20"/>
        </w:rPr>
      </w:pPr>
      <w:r w:rsidRPr="002D10DD">
        <w:rPr>
          <w:rFonts w:ascii="Times New Roman" w:hAnsi="Times New Roman" w:cs="Times New Roman"/>
          <w:sz w:val="20"/>
          <w:szCs w:val="20"/>
        </w:rPr>
        <w:t xml:space="preserve">Kişisel verilerinizin kanuna aykırı olarak işlenmesi sebebiyle zarara uğramanız hâlinde zararın giderilmesini talep etme. </w:t>
      </w:r>
      <w:bookmarkEnd w:id="0"/>
      <w:bookmarkEnd w:id="2"/>
      <w:bookmarkEnd w:id="3"/>
    </w:p>
    <w:p w14:paraId="1FA124A1" w14:textId="7090B4A9" w:rsidR="007D4685" w:rsidRPr="002D10DD" w:rsidRDefault="00D41505" w:rsidP="00D41505">
      <w:pPr>
        <w:spacing w:line="240" w:lineRule="auto"/>
        <w:jc w:val="both"/>
        <w:rPr>
          <w:rFonts w:ascii="Times New Roman" w:hAnsi="Times New Roman" w:cs="Times New Roman"/>
          <w:sz w:val="20"/>
          <w:szCs w:val="20"/>
        </w:rPr>
      </w:pPr>
      <w:bookmarkStart w:id="9" w:name="_Hlk87269510"/>
      <w:r w:rsidRPr="00D41505">
        <w:rPr>
          <w:rFonts w:ascii="Times New Roman" w:hAnsi="Times New Roman" w:cs="Times New Roman"/>
          <w:sz w:val="20"/>
          <w:szCs w:val="20"/>
        </w:rPr>
        <w:t xml:space="preserve">Yukarıda sıralanan haklarınıza yönelik talepleriniz ile ilgili olarak; Veri Sorumlusuna Başvuru Usul ve Esasları Hakkında Tebliğ’de yer alan asgari şartları içerir talep dilekçenizi yazılı ve ıslak imzalı olarak Şirket merkezinin </w:t>
      </w:r>
      <w:proofErr w:type="spellStart"/>
      <w:r w:rsidR="001561FC" w:rsidRPr="00F5443C">
        <w:rPr>
          <w:rFonts w:ascii="Times New Roman" w:hAnsi="Times New Roman" w:cs="Times New Roman"/>
          <w:sz w:val="20"/>
          <w:szCs w:val="20"/>
        </w:rPr>
        <w:t>Flatofis</w:t>
      </w:r>
      <w:proofErr w:type="spellEnd"/>
      <w:r w:rsidR="001561FC" w:rsidRPr="00F5443C">
        <w:rPr>
          <w:rFonts w:ascii="Times New Roman" w:hAnsi="Times New Roman" w:cs="Times New Roman"/>
          <w:sz w:val="20"/>
          <w:szCs w:val="20"/>
        </w:rPr>
        <w:t xml:space="preserve"> Binası </w:t>
      </w:r>
      <w:proofErr w:type="spellStart"/>
      <w:r w:rsidR="001561FC" w:rsidRPr="00F5443C">
        <w:rPr>
          <w:rFonts w:ascii="Times New Roman" w:hAnsi="Times New Roman" w:cs="Times New Roman"/>
          <w:sz w:val="20"/>
          <w:szCs w:val="20"/>
        </w:rPr>
        <w:t>Otakçılar</w:t>
      </w:r>
      <w:proofErr w:type="spellEnd"/>
      <w:r w:rsidR="001561FC" w:rsidRPr="00F5443C">
        <w:rPr>
          <w:rFonts w:ascii="Times New Roman" w:hAnsi="Times New Roman" w:cs="Times New Roman"/>
          <w:sz w:val="20"/>
          <w:szCs w:val="20"/>
        </w:rPr>
        <w:t xml:space="preserve"> Caddesi No:78 Kat:1 Blok No: B1B Eyüp 34050 İstanbul / Türkiye </w:t>
      </w:r>
      <w:r w:rsidRPr="00D41505">
        <w:rPr>
          <w:rFonts w:ascii="Times New Roman" w:hAnsi="Times New Roman" w:cs="Times New Roman"/>
          <w:sz w:val="20"/>
          <w:szCs w:val="20"/>
        </w:rPr>
        <w:t xml:space="preserve">adresine bizzat elden iletebilir, noter kanalıyla gönderebilir, Şirketimize ait olan </w:t>
      </w:r>
      <w:r w:rsidR="00205B41" w:rsidRPr="00205B41">
        <w:rPr>
          <w:rFonts w:ascii="Times New Roman" w:hAnsi="Times New Roman" w:cs="Times New Roman"/>
          <w:sz w:val="20"/>
          <w:szCs w:val="20"/>
          <w:highlight w:val="yellow"/>
        </w:rPr>
        <w:t>______________</w:t>
      </w:r>
      <w:r w:rsidRPr="00D41505">
        <w:rPr>
          <w:rFonts w:ascii="Times New Roman" w:hAnsi="Times New Roman" w:cs="Times New Roman"/>
          <w:sz w:val="20"/>
          <w:szCs w:val="20"/>
        </w:rPr>
        <w:t xml:space="preserve"> KEP adresi üzerinden elektronik imzalı olarak gönderebilir veya Şirketimiz sistemlerinde e-mail adresinizin kayıtlı olması durumunda </w:t>
      </w:r>
      <w:r w:rsidR="00205B41" w:rsidRPr="00205B41">
        <w:rPr>
          <w:rFonts w:ascii="Times New Roman" w:hAnsi="Times New Roman" w:cs="Times New Roman"/>
          <w:sz w:val="20"/>
          <w:szCs w:val="20"/>
          <w:highlight w:val="yellow"/>
        </w:rPr>
        <w:t>______________</w:t>
      </w:r>
      <w:r w:rsidR="00205B41">
        <w:rPr>
          <w:rFonts w:ascii="Times New Roman" w:hAnsi="Times New Roman" w:cs="Times New Roman"/>
          <w:sz w:val="20"/>
          <w:szCs w:val="20"/>
        </w:rPr>
        <w:t xml:space="preserve"> </w:t>
      </w:r>
      <w:r w:rsidRPr="00D41505">
        <w:rPr>
          <w:rFonts w:ascii="Times New Roman" w:hAnsi="Times New Roman" w:cs="Times New Roman"/>
          <w:sz w:val="20"/>
          <w:szCs w:val="20"/>
        </w:rPr>
        <w:t>e-posta adresi üzerinden Şirketimize iletebilirsiniz</w:t>
      </w:r>
      <w:bookmarkEnd w:id="7"/>
      <w:r w:rsidRPr="00D41505">
        <w:rPr>
          <w:rFonts w:ascii="Times New Roman" w:hAnsi="Times New Roman" w:cs="Times New Roman"/>
          <w:sz w:val="20"/>
          <w:szCs w:val="20"/>
        </w:rPr>
        <w:t>.</w:t>
      </w:r>
      <w:bookmarkEnd w:id="6"/>
      <w:bookmarkEnd w:id="8"/>
      <w:bookmarkEnd w:id="9"/>
    </w:p>
    <w:sectPr w:rsidR="007D4685" w:rsidRPr="002D10DD" w:rsidSect="00551A71">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54B0" w14:textId="77777777" w:rsidR="003B0F28" w:rsidRDefault="003B0F28" w:rsidP="00E307B3">
      <w:pPr>
        <w:spacing w:after="0" w:line="240" w:lineRule="auto"/>
      </w:pPr>
      <w:r>
        <w:separator/>
      </w:r>
    </w:p>
  </w:endnote>
  <w:endnote w:type="continuationSeparator" w:id="0">
    <w:p w14:paraId="0853FA16" w14:textId="77777777" w:rsidR="003B0F28" w:rsidRDefault="003B0F28" w:rsidP="00E307B3">
      <w:pPr>
        <w:spacing w:after="0" w:line="240" w:lineRule="auto"/>
      </w:pPr>
      <w:r>
        <w:continuationSeparator/>
      </w:r>
    </w:p>
  </w:endnote>
  <w:endnote w:type="continuationNotice" w:id="1">
    <w:p w14:paraId="610A2617" w14:textId="77777777" w:rsidR="003B0F28" w:rsidRDefault="003B0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3"/>
      <w:gridCol w:w="5133"/>
      <w:gridCol w:w="5133"/>
    </w:tblGrid>
    <w:tr w:rsidR="77A67CE3" w14:paraId="7CC8C0ED" w14:textId="77777777" w:rsidTr="77A67CE3">
      <w:tc>
        <w:tcPr>
          <w:tcW w:w="5133" w:type="dxa"/>
        </w:tcPr>
        <w:p w14:paraId="5581E46A" w14:textId="60662013" w:rsidR="77A67CE3" w:rsidRDefault="77A67CE3" w:rsidP="77A67CE3">
          <w:pPr>
            <w:pStyle w:val="stBilgi"/>
            <w:ind w:left="-115"/>
          </w:pPr>
        </w:p>
      </w:tc>
      <w:tc>
        <w:tcPr>
          <w:tcW w:w="5133" w:type="dxa"/>
        </w:tcPr>
        <w:p w14:paraId="53370717" w14:textId="339BFCB1" w:rsidR="77A67CE3" w:rsidRDefault="77A67CE3" w:rsidP="77A67CE3">
          <w:pPr>
            <w:pStyle w:val="stBilgi"/>
            <w:jc w:val="center"/>
          </w:pPr>
        </w:p>
      </w:tc>
      <w:tc>
        <w:tcPr>
          <w:tcW w:w="5133" w:type="dxa"/>
        </w:tcPr>
        <w:p w14:paraId="1CB94DD5" w14:textId="709A4587" w:rsidR="77A67CE3" w:rsidRDefault="77A67CE3" w:rsidP="77A67CE3">
          <w:pPr>
            <w:pStyle w:val="stBilgi"/>
            <w:ind w:right="-115"/>
            <w:jc w:val="right"/>
          </w:pPr>
        </w:p>
      </w:tc>
    </w:tr>
  </w:tbl>
  <w:p w14:paraId="2C602A89" w14:textId="0D125085" w:rsidR="77A67CE3" w:rsidRDefault="77A67CE3" w:rsidP="77A67C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A5D8" w14:textId="77777777" w:rsidR="003B0F28" w:rsidRDefault="003B0F28" w:rsidP="00E307B3">
      <w:pPr>
        <w:spacing w:after="0" w:line="240" w:lineRule="auto"/>
      </w:pPr>
      <w:r>
        <w:separator/>
      </w:r>
    </w:p>
  </w:footnote>
  <w:footnote w:type="continuationSeparator" w:id="0">
    <w:p w14:paraId="05A749F5" w14:textId="77777777" w:rsidR="003B0F28" w:rsidRDefault="003B0F28" w:rsidP="00E307B3">
      <w:pPr>
        <w:spacing w:after="0" w:line="240" w:lineRule="auto"/>
      </w:pPr>
      <w:r>
        <w:continuationSeparator/>
      </w:r>
    </w:p>
  </w:footnote>
  <w:footnote w:type="continuationNotice" w:id="1">
    <w:p w14:paraId="387C8555" w14:textId="77777777" w:rsidR="003B0F28" w:rsidRDefault="003B0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82BE" w14:textId="5B210B36" w:rsidR="001932CB" w:rsidRPr="00D96114" w:rsidRDefault="001932CB" w:rsidP="00486BEA">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C12"/>
    <w:multiLevelType w:val="hybridMultilevel"/>
    <w:tmpl w:val="42DEB38E"/>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13257EA"/>
    <w:multiLevelType w:val="hybridMultilevel"/>
    <w:tmpl w:val="FD9272E4"/>
    <w:lvl w:ilvl="0" w:tplc="041F000B">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20ED68A3"/>
    <w:multiLevelType w:val="hybridMultilevel"/>
    <w:tmpl w:val="EA9857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242B2F6D"/>
    <w:multiLevelType w:val="hybridMultilevel"/>
    <w:tmpl w:val="1D7CA6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3F4CEB"/>
    <w:multiLevelType w:val="multilevel"/>
    <w:tmpl w:val="3A96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81E7A"/>
    <w:multiLevelType w:val="hybridMultilevel"/>
    <w:tmpl w:val="00506958"/>
    <w:lvl w:ilvl="0" w:tplc="971A39B4">
      <w:start w:val="1"/>
      <w:numFmt w:val="bullet"/>
      <w:lvlText w:val=""/>
      <w:lvlJc w:val="left"/>
      <w:pPr>
        <w:ind w:left="1146" w:hanging="360"/>
      </w:pPr>
      <w:rPr>
        <w:rFonts w:ascii="Symbol" w:eastAsiaTheme="minorHAnsi" w:hAnsi="Symbol"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B3F4BFC"/>
    <w:multiLevelType w:val="hybridMultilevel"/>
    <w:tmpl w:val="A020720A"/>
    <w:lvl w:ilvl="0" w:tplc="853003B0">
      <w:start w:val="1"/>
      <w:numFmt w:val="bullet"/>
      <w:lvlText w:val="-"/>
      <w:lvlJc w:val="left"/>
      <w:pPr>
        <w:ind w:left="720" w:hanging="360"/>
      </w:pPr>
      <w:rPr>
        <w:rFonts w:ascii="Calibri" w:eastAsia="MS Mincho"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2A2461"/>
    <w:multiLevelType w:val="hybridMultilevel"/>
    <w:tmpl w:val="976A31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787719"/>
    <w:multiLevelType w:val="hybridMultilevel"/>
    <w:tmpl w:val="80C69756"/>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59F28D9"/>
    <w:multiLevelType w:val="hybridMultilevel"/>
    <w:tmpl w:val="6EFACF68"/>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1" w15:restartNumberingAfterBreak="0">
    <w:nsid w:val="4883051A"/>
    <w:multiLevelType w:val="hybridMultilevel"/>
    <w:tmpl w:val="E4BA7896"/>
    <w:lvl w:ilvl="0" w:tplc="041F0005">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5B9C2AD2"/>
    <w:multiLevelType w:val="hybridMultilevel"/>
    <w:tmpl w:val="E01067F6"/>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CB05AF0"/>
    <w:multiLevelType w:val="hybridMultilevel"/>
    <w:tmpl w:val="CA7C7D3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6EBE2FA2"/>
    <w:multiLevelType w:val="multilevel"/>
    <w:tmpl w:val="1A00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AE0C72"/>
    <w:multiLevelType w:val="hybridMultilevel"/>
    <w:tmpl w:val="1722C026"/>
    <w:lvl w:ilvl="0" w:tplc="D6E6B10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BC7C1E"/>
    <w:multiLevelType w:val="hybridMultilevel"/>
    <w:tmpl w:val="EAF0AF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BD6AB1"/>
    <w:multiLevelType w:val="hybridMultilevel"/>
    <w:tmpl w:val="4F6EA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E56F78"/>
    <w:multiLevelType w:val="hybridMultilevel"/>
    <w:tmpl w:val="5D74C178"/>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16cid:durableId="266357060">
    <w:abstractNumId w:val="6"/>
  </w:num>
  <w:num w:numId="2" w16cid:durableId="706026190">
    <w:abstractNumId w:val="3"/>
  </w:num>
  <w:num w:numId="3" w16cid:durableId="2011828150">
    <w:abstractNumId w:val="7"/>
  </w:num>
  <w:num w:numId="4" w16cid:durableId="1885675764">
    <w:abstractNumId w:val="10"/>
  </w:num>
  <w:num w:numId="5" w16cid:durableId="620647338">
    <w:abstractNumId w:val="16"/>
  </w:num>
  <w:num w:numId="6" w16cid:durableId="1220362987">
    <w:abstractNumId w:val="1"/>
  </w:num>
  <w:num w:numId="7" w16cid:durableId="435639282">
    <w:abstractNumId w:val="13"/>
  </w:num>
  <w:num w:numId="8" w16cid:durableId="482476104">
    <w:abstractNumId w:val="0"/>
  </w:num>
  <w:num w:numId="9" w16cid:durableId="700470557">
    <w:abstractNumId w:val="2"/>
  </w:num>
  <w:num w:numId="10" w16cid:durableId="367030226">
    <w:abstractNumId w:val="11"/>
  </w:num>
  <w:num w:numId="11" w16cid:durableId="1275020227">
    <w:abstractNumId w:val="9"/>
  </w:num>
  <w:num w:numId="12" w16cid:durableId="624312128">
    <w:abstractNumId w:val="12"/>
  </w:num>
  <w:num w:numId="13" w16cid:durableId="1803688997">
    <w:abstractNumId w:val="18"/>
  </w:num>
  <w:num w:numId="14" w16cid:durableId="1922787586">
    <w:abstractNumId w:val="17"/>
  </w:num>
  <w:num w:numId="15" w16cid:durableId="2114352645">
    <w:abstractNumId w:val="8"/>
  </w:num>
  <w:num w:numId="16" w16cid:durableId="1959218850">
    <w:abstractNumId w:val="14"/>
  </w:num>
  <w:num w:numId="17" w16cid:durableId="60824308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16cid:durableId="613250637">
    <w:abstractNumId w:val="5"/>
  </w:num>
  <w:num w:numId="19" w16cid:durableId="1130173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5C"/>
    <w:rsid w:val="000120D8"/>
    <w:rsid w:val="000368B1"/>
    <w:rsid w:val="000374D0"/>
    <w:rsid w:val="00050A7A"/>
    <w:rsid w:val="000619D5"/>
    <w:rsid w:val="00081B11"/>
    <w:rsid w:val="00083E76"/>
    <w:rsid w:val="00085F2C"/>
    <w:rsid w:val="00087675"/>
    <w:rsid w:val="0009626C"/>
    <w:rsid w:val="00097B84"/>
    <w:rsid w:val="000A1701"/>
    <w:rsid w:val="000A4CD8"/>
    <w:rsid w:val="000B1390"/>
    <w:rsid w:val="000B3236"/>
    <w:rsid w:val="000C2554"/>
    <w:rsid w:val="000C3AFC"/>
    <w:rsid w:val="000E29D8"/>
    <w:rsid w:val="000F7B5E"/>
    <w:rsid w:val="001064DC"/>
    <w:rsid w:val="00134DD8"/>
    <w:rsid w:val="00137428"/>
    <w:rsid w:val="001444DA"/>
    <w:rsid w:val="00146CC8"/>
    <w:rsid w:val="001561FC"/>
    <w:rsid w:val="00157D68"/>
    <w:rsid w:val="00167126"/>
    <w:rsid w:val="00167ABD"/>
    <w:rsid w:val="0018004A"/>
    <w:rsid w:val="00180ABA"/>
    <w:rsid w:val="00181A81"/>
    <w:rsid w:val="00191D11"/>
    <w:rsid w:val="001932CB"/>
    <w:rsid w:val="001B0B00"/>
    <w:rsid w:val="001C069E"/>
    <w:rsid w:val="001E59AF"/>
    <w:rsid w:val="001E6362"/>
    <w:rsid w:val="00205B41"/>
    <w:rsid w:val="00212815"/>
    <w:rsid w:val="00217942"/>
    <w:rsid w:val="002218DA"/>
    <w:rsid w:val="00232C03"/>
    <w:rsid w:val="0023430C"/>
    <w:rsid w:val="00234BC7"/>
    <w:rsid w:val="00235A70"/>
    <w:rsid w:val="00235C23"/>
    <w:rsid w:val="002439FE"/>
    <w:rsid w:val="00262557"/>
    <w:rsid w:val="00262C0A"/>
    <w:rsid w:val="00263E56"/>
    <w:rsid w:val="00273775"/>
    <w:rsid w:val="002763A6"/>
    <w:rsid w:val="00286D7F"/>
    <w:rsid w:val="00290BA0"/>
    <w:rsid w:val="002A2CF0"/>
    <w:rsid w:val="002A2EC0"/>
    <w:rsid w:val="002A3107"/>
    <w:rsid w:val="002C1CAF"/>
    <w:rsid w:val="002D10DD"/>
    <w:rsid w:val="002D170D"/>
    <w:rsid w:val="002D4B5D"/>
    <w:rsid w:val="002E463C"/>
    <w:rsid w:val="002F6EC0"/>
    <w:rsid w:val="002F74CE"/>
    <w:rsid w:val="00310AF6"/>
    <w:rsid w:val="00313F19"/>
    <w:rsid w:val="0032338C"/>
    <w:rsid w:val="003272ED"/>
    <w:rsid w:val="00341B7A"/>
    <w:rsid w:val="00345432"/>
    <w:rsid w:val="00352BA1"/>
    <w:rsid w:val="00375B3F"/>
    <w:rsid w:val="003867BB"/>
    <w:rsid w:val="0038729B"/>
    <w:rsid w:val="003A22F2"/>
    <w:rsid w:val="003B0101"/>
    <w:rsid w:val="003B0F28"/>
    <w:rsid w:val="003B5470"/>
    <w:rsid w:val="003D1CCA"/>
    <w:rsid w:val="003E6750"/>
    <w:rsid w:val="003F731A"/>
    <w:rsid w:val="004045DD"/>
    <w:rsid w:val="00407161"/>
    <w:rsid w:val="00424AC3"/>
    <w:rsid w:val="0043073A"/>
    <w:rsid w:val="00433E04"/>
    <w:rsid w:val="004572B8"/>
    <w:rsid w:val="00462E1C"/>
    <w:rsid w:val="00473CFE"/>
    <w:rsid w:val="00486BEA"/>
    <w:rsid w:val="00490C8F"/>
    <w:rsid w:val="00490E24"/>
    <w:rsid w:val="004930AA"/>
    <w:rsid w:val="004977D1"/>
    <w:rsid w:val="00497EF1"/>
    <w:rsid w:val="004A684A"/>
    <w:rsid w:val="004C137C"/>
    <w:rsid w:val="004C50E7"/>
    <w:rsid w:val="004C7830"/>
    <w:rsid w:val="004D0DA1"/>
    <w:rsid w:val="004F397D"/>
    <w:rsid w:val="005018CB"/>
    <w:rsid w:val="00512FB7"/>
    <w:rsid w:val="00522308"/>
    <w:rsid w:val="00525E52"/>
    <w:rsid w:val="00540F9E"/>
    <w:rsid w:val="005413E5"/>
    <w:rsid w:val="00544B3B"/>
    <w:rsid w:val="00545C53"/>
    <w:rsid w:val="0055094B"/>
    <w:rsid w:val="00551A71"/>
    <w:rsid w:val="00554FD0"/>
    <w:rsid w:val="005602A7"/>
    <w:rsid w:val="005651C3"/>
    <w:rsid w:val="00580F71"/>
    <w:rsid w:val="005916B3"/>
    <w:rsid w:val="005A0FA4"/>
    <w:rsid w:val="005B4296"/>
    <w:rsid w:val="005B481F"/>
    <w:rsid w:val="005D27B3"/>
    <w:rsid w:val="005D723A"/>
    <w:rsid w:val="005E15B4"/>
    <w:rsid w:val="005F16DD"/>
    <w:rsid w:val="005F6475"/>
    <w:rsid w:val="00614A57"/>
    <w:rsid w:val="00616DB9"/>
    <w:rsid w:val="006259E4"/>
    <w:rsid w:val="00636118"/>
    <w:rsid w:val="00646B36"/>
    <w:rsid w:val="00652395"/>
    <w:rsid w:val="00655A65"/>
    <w:rsid w:val="006631F2"/>
    <w:rsid w:val="00663322"/>
    <w:rsid w:val="00665A7C"/>
    <w:rsid w:val="00670913"/>
    <w:rsid w:val="006731BD"/>
    <w:rsid w:val="00675392"/>
    <w:rsid w:val="00684CFF"/>
    <w:rsid w:val="006B4760"/>
    <w:rsid w:val="006D03AC"/>
    <w:rsid w:val="006D2C11"/>
    <w:rsid w:val="006D4639"/>
    <w:rsid w:val="006E1C4F"/>
    <w:rsid w:val="006E5F7C"/>
    <w:rsid w:val="00703DD8"/>
    <w:rsid w:val="00705140"/>
    <w:rsid w:val="0072090D"/>
    <w:rsid w:val="007227F1"/>
    <w:rsid w:val="00723B84"/>
    <w:rsid w:val="00724E4A"/>
    <w:rsid w:val="00726500"/>
    <w:rsid w:val="00740804"/>
    <w:rsid w:val="00743D77"/>
    <w:rsid w:val="0074491A"/>
    <w:rsid w:val="00747C3D"/>
    <w:rsid w:val="00751BDA"/>
    <w:rsid w:val="0075236B"/>
    <w:rsid w:val="007608C7"/>
    <w:rsid w:val="007661B7"/>
    <w:rsid w:val="00771982"/>
    <w:rsid w:val="007771B6"/>
    <w:rsid w:val="00790006"/>
    <w:rsid w:val="007A0B15"/>
    <w:rsid w:val="007C4B20"/>
    <w:rsid w:val="007D4685"/>
    <w:rsid w:val="007D5475"/>
    <w:rsid w:val="007E221A"/>
    <w:rsid w:val="007F162A"/>
    <w:rsid w:val="007F4DD2"/>
    <w:rsid w:val="00802F4A"/>
    <w:rsid w:val="00813251"/>
    <w:rsid w:val="008230D1"/>
    <w:rsid w:val="00832661"/>
    <w:rsid w:val="0083735B"/>
    <w:rsid w:val="008414FA"/>
    <w:rsid w:val="00876A80"/>
    <w:rsid w:val="00881784"/>
    <w:rsid w:val="0088210A"/>
    <w:rsid w:val="00886491"/>
    <w:rsid w:val="008A05EA"/>
    <w:rsid w:val="008B23F3"/>
    <w:rsid w:val="008C1A1D"/>
    <w:rsid w:val="008F4D07"/>
    <w:rsid w:val="00903067"/>
    <w:rsid w:val="00903F27"/>
    <w:rsid w:val="009138F3"/>
    <w:rsid w:val="009163AC"/>
    <w:rsid w:val="0092069E"/>
    <w:rsid w:val="0092494E"/>
    <w:rsid w:val="00926CDC"/>
    <w:rsid w:val="00933985"/>
    <w:rsid w:val="00947471"/>
    <w:rsid w:val="009538B0"/>
    <w:rsid w:val="009827E5"/>
    <w:rsid w:val="009868EC"/>
    <w:rsid w:val="009A0156"/>
    <w:rsid w:val="009A5FC6"/>
    <w:rsid w:val="009C1855"/>
    <w:rsid w:val="009D002D"/>
    <w:rsid w:val="009D7871"/>
    <w:rsid w:val="009E1F1A"/>
    <w:rsid w:val="009E46C1"/>
    <w:rsid w:val="00A0156C"/>
    <w:rsid w:val="00A17E67"/>
    <w:rsid w:val="00A356D1"/>
    <w:rsid w:val="00A37F19"/>
    <w:rsid w:val="00A47821"/>
    <w:rsid w:val="00A5735E"/>
    <w:rsid w:val="00A62CAA"/>
    <w:rsid w:val="00A6736C"/>
    <w:rsid w:val="00A76EFA"/>
    <w:rsid w:val="00A8215C"/>
    <w:rsid w:val="00A903C8"/>
    <w:rsid w:val="00A92012"/>
    <w:rsid w:val="00A9562D"/>
    <w:rsid w:val="00A968B7"/>
    <w:rsid w:val="00A97076"/>
    <w:rsid w:val="00AA10EC"/>
    <w:rsid w:val="00AA3343"/>
    <w:rsid w:val="00AB7D07"/>
    <w:rsid w:val="00AC34E3"/>
    <w:rsid w:val="00AD7EBD"/>
    <w:rsid w:val="00AE56D0"/>
    <w:rsid w:val="00AE6B69"/>
    <w:rsid w:val="00B01BA9"/>
    <w:rsid w:val="00B3716F"/>
    <w:rsid w:val="00B40C83"/>
    <w:rsid w:val="00B46157"/>
    <w:rsid w:val="00B51E97"/>
    <w:rsid w:val="00B57D42"/>
    <w:rsid w:val="00B64EF7"/>
    <w:rsid w:val="00B8065D"/>
    <w:rsid w:val="00B81A5E"/>
    <w:rsid w:val="00B848FC"/>
    <w:rsid w:val="00B85CEC"/>
    <w:rsid w:val="00B965B3"/>
    <w:rsid w:val="00BB1281"/>
    <w:rsid w:val="00BB5DDB"/>
    <w:rsid w:val="00BB65D7"/>
    <w:rsid w:val="00BC0D56"/>
    <w:rsid w:val="00BC1626"/>
    <w:rsid w:val="00BC1C49"/>
    <w:rsid w:val="00BC3032"/>
    <w:rsid w:val="00BC6C75"/>
    <w:rsid w:val="00BE7560"/>
    <w:rsid w:val="00C0367A"/>
    <w:rsid w:val="00C04771"/>
    <w:rsid w:val="00C21847"/>
    <w:rsid w:val="00C3222A"/>
    <w:rsid w:val="00C43B0E"/>
    <w:rsid w:val="00C6010C"/>
    <w:rsid w:val="00C739C1"/>
    <w:rsid w:val="00C76C4F"/>
    <w:rsid w:val="00C77CD0"/>
    <w:rsid w:val="00C82008"/>
    <w:rsid w:val="00C842F9"/>
    <w:rsid w:val="00C86FC9"/>
    <w:rsid w:val="00CA0223"/>
    <w:rsid w:val="00CA09E0"/>
    <w:rsid w:val="00CA5EB4"/>
    <w:rsid w:val="00CB7D65"/>
    <w:rsid w:val="00CC5158"/>
    <w:rsid w:val="00CC760E"/>
    <w:rsid w:val="00CD0D50"/>
    <w:rsid w:val="00CD4286"/>
    <w:rsid w:val="00CE6087"/>
    <w:rsid w:val="00CF75C3"/>
    <w:rsid w:val="00D067CF"/>
    <w:rsid w:val="00D0773B"/>
    <w:rsid w:val="00D11DBD"/>
    <w:rsid w:val="00D16226"/>
    <w:rsid w:val="00D20BF2"/>
    <w:rsid w:val="00D239F1"/>
    <w:rsid w:val="00D24B10"/>
    <w:rsid w:val="00D24CCF"/>
    <w:rsid w:val="00D26557"/>
    <w:rsid w:val="00D306F6"/>
    <w:rsid w:val="00D34704"/>
    <w:rsid w:val="00D41505"/>
    <w:rsid w:val="00D44854"/>
    <w:rsid w:val="00D46126"/>
    <w:rsid w:val="00D5230D"/>
    <w:rsid w:val="00D5734B"/>
    <w:rsid w:val="00D57D74"/>
    <w:rsid w:val="00D62722"/>
    <w:rsid w:val="00D6396C"/>
    <w:rsid w:val="00D94367"/>
    <w:rsid w:val="00D96114"/>
    <w:rsid w:val="00DB3F6E"/>
    <w:rsid w:val="00DC1EC8"/>
    <w:rsid w:val="00DC3875"/>
    <w:rsid w:val="00DD38C1"/>
    <w:rsid w:val="00DD5AC2"/>
    <w:rsid w:val="00E307B3"/>
    <w:rsid w:val="00E442E7"/>
    <w:rsid w:val="00E50BDF"/>
    <w:rsid w:val="00E51056"/>
    <w:rsid w:val="00E867A6"/>
    <w:rsid w:val="00EA3E5D"/>
    <w:rsid w:val="00EA7469"/>
    <w:rsid w:val="00EC583A"/>
    <w:rsid w:val="00EC788B"/>
    <w:rsid w:val="00ED59CC"/>
    <w:rsid w:val="00EF6B0C"/>
    <w:rsid w:val="00F02965"/>
    <w:rsid w:val="00F07161"/>
    <w:rsid w:val="00F22610"/>
    <w:rsid w:val="00F442F9"/>
    <w:rsid w:val="00F514D2"/>
    <w:rsid w:val="00F5443C"/>
    <w:rsid w:val="00F608EC"/>
    <w:rsid w:val="00F618AE"/>
    <w:rsid w:val="00F66030"/>
    <w:rsid w:val="00F712C2"/>
    <w:rsid w:val="00F8205E"/>
    <w:rsid w:val="00F90105"/>
    <w:rsid w:val="00FA16A9"/>
    <w:rsid w:val="00FC23A4"/>
    <w:rsid w:val="00FC361C"/>
    <w:rsid w:val="00FC4A62"/>
    <w:rsid w:val="00FD7CA0"/>
    <w:rsid w:val="00FE722C"/>
    <w:rsid w:val="00FF15CF"/>
    <w:rsid w:val="04388377"/>
    <w:rsid w:val="2D3A3FE8"/>
    <w:rsid w:val="3236CE85"/>
    <w:rsid w:val="35E6803E"/>
    <w:rsid w:val="3B2B2B39"/>
    <w:rsid w:val="4C33C660"/>
    <w:rsid w:val="53EE26D1"/>
    <w:rsid w:val="5782263B"/>
    <w:rsid w:val="6EACAD2F"/>
    <w:rsid w:val="77A67CE3"/>
    <w:rsid w:val="798567A0"/>
    <w:rsid w:val="7E3AEFC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E054"/>
  <w15:chartTrackingRefBased/>
  <w15:docId w15:val="{6C3DCF50-5177-4928-813B-E4451015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8215C"/>
    <w:rPr>
      <w:sz w:val="16"/>
      <w:szCs w:val="16"/>
    </w:rPr>
  </w:style>
  <w:style w:type="paragraph" w:styleId="AklamaMetni">
    <w:name w:val="annotation text"/>
    <w:basedOn w:val="Normal"/>
    <w:link w:val="AklamaMetniChar"/>
    <w:uiPriority w:val="99"/>
    <w:unhideWhenUsed/>
    <w:rsid w:val="00A8215C"/>
    <w:pPr>
      <w:spacing w:after="0" w:line="240" w:lineRule="auto"/>
    </w:pPr>
    <w:rPr>
      <w:rFonts w:ascii="Cambria" w:eastAsia="MS Mincho" w:hAnsi="Cambria" w:cs="Times New Roman"/>
      <w:sz w:val="20"/>
      <w:szCs w:val="20"/>
      <w:lang w:val="en-US"/>
    </w:rPr>
  </w:style>
  <w:style w:type="character" w:customStyle="1" w:styleId="AklamaMetniChar">
    <w:name w:val="Açıklama Metni Char"/>
    <w:basedOn w:val="VarsaylanParagrafYazTipi"/>
    <w:link w:val="AklamaMetni"/>
    <w:uiPriority w:val="99"/>
    <w:rsid w:val="00A8215C"/>
    <w:rPr>
      <w:rFonts w:ascii="Cambria" w:eastAsia="MS Mincho" w:hAnsi="Cambria" w:cs="Times New Roman"/>
      <w:sz w:val="20"/>
      <w:szCs w:val="20"/>
      <w:lang w:val="en-US"/>
    </w:rPr>
  </w:style>
  <w:style w:type="paragraph" w:styleId="BalonMetni">
    <w:name w:val="Balloon Text"/>
    <w:basedOn w:val="Normal"/>
    <w:link w:val="BalonMetniChar"/>
    <w:uiPriority w:val="99"/>
    <w:semiHidden/>
    <w:unhideWhenUsed/>
    <w:rsid w:val="00A821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15C"/>
    <w:rPr>
      <w:rFonts w:ascii="Segoe UI" w:hAnsi="Segoe UI" w:cs="Segoe UI"/>
      <w:sz w:val="18"/>
      <w:szCs w:val="18"/>
    </w:rPr>
  </w:style>
  <w:style w:type="paragraph" w:styleId="ListeParagraf">
    <w:name w:val="List Paragraph"/>
    <w:basedOn w:val="Normal"/>
    <w:uiPriority w:val="34"/>
    <w:qFormat/>
    <w:rsid w:val="00A8215C"/>
    <w:pPr>
      <w:ind w:left="720"/>
      <w:contextualSpacing/>
    </w:pPr>
  </w:style>
  <w:style w:type="character" w:styleId="Kpr">
    <w:name w:val="Hyperlink"/>
    <w:basedOn w:val="VarsaylanParagrafYazTipi"/>
    <w:uiPriority w:val="99"/>
    <w:unhideWhenUsed/>
    <w:rsid w:val="006B4760"/>
    <w:rPr>
      <w:color w:val="0563C1" w:themeColor="hyperlink"/>
      <w:u w:val="single"/>
    </w:rPr>
  </w:style>
  <w:style w:type="character" w:styleId="zmlenmeyenBahsetme">
    <w:name w:val="Unresolved Mention"/>
    <w:basedOn w:val="VarsaylanParagrafYazTipi"/>
    <w:uiPriority w:val="99"/>
    <w:semiHidden/>
    <w:unhideWhenUsed/>
    <w:rsid w:val="006B4760"/>
    <w:rPr>
      <w:color w:val="605E5C"/>
      <w:shd w:val="clear" w:color="auto" w:fill="E1DFDD"/>
    </w:rPr>
  </w:style>
  <w:style w:type="table" w:styleId="TabloKlavuzu">
    <w:name w:val="Table Grid"/>
    <w:basedOn w:val="NormalTablo"/>
    <w:uiPriority w:val="39"/>
    <w:rsid w:val="006B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F6EC0"/>
    <w:rPr>
      <w:color w:val="808080"/>
    </w:rPr>
  </w:style>
  <w:style w:type="paragraph" w:styleId="AralkYok">
    <w:name w:val="No Spacing"/>
    <w:uiPriority w:val="1"/>
    <w:qFormat/>
    <w:rsid w:val="002F6EC0"/>
    <w:pPr>
      <w:spacing w:after="0" w:line="240" w:lineRule="auto"/>
    </w:pPr>
  </w:style>
  <w:style w:type="paragraph" w:styleId="DipnotMetni">
    <w:name w:val="footnote text"/>
    <w:basedOn w:val="Normal"/>
    <w:link w:val="DipnotMetniChar"/>
    <w:uiPriority w:val="99"/>
    <w:semiHidden/>
    <w:unhideWhenUsed/>
    <w:rsid w:val="00E307B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307B3"/>
    <w:rPr>
      <w:sz w:val="20"/>
      <w:szCs w:val="20"/>
    </w:rPr>
  </w:style>
  <w:style w:type="character" w:styleId="DipnotBavurusu">
    <w:name w:val="footnote reference"/>
    <w:basedOn w:val="VarsaylanParagrafYazTipi"/>
    <w:uiPriority w:val="99"/>
    <w:semiHidden/>
    <w:unhideWhenUsed/>
    <w:rsid w:val="00E307B3"/>
    <w:rPr>
      <w:vertAlign w:val="superscript"/>
    </w:rPr>
  </w:style>
  <w:style w:type="table" w:styleId="TabloKlavuzuAk">
    <w:name w:val="Grid Table Light"/>
    <w:basedOn w:val="NormalTablo"/>
    <w:uiPriority w:val="40"/>
    <w:rsid w:val="00E307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322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222A"/>
  </w:style>
  <w:style w:type="paragraph" w:styleId="AltBilgi">
    <w:name w:val="footer"/>
    <w:basedOn w:val="Normal"/>
    <w:link w:val="AltBilgiChar"/>
    <w:uiPriority w:val="99"/>
    <w:unhideWhenUsed/>
    <w:rsid w:val="00C322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222A"/>
  </w:style>
  <w:style w:type="paragraph" w:styleId="AklamaKonusu">
    <w:name w:val="annotation subject"/>
    <w:basedOn w:val="AklamaMetni"/>
    <w:next w:val="AklamaMetni"/>
    <w:link w:val="AklamaKonusuChar"/>
    <w:uiPriority w:val="99"/>
    <w:semiHidden/>
    <w:unhideWhenUsed/>
    <w:rsid w:val="00180ABA"/>
    <w:pPr>
      <w:spacing w:after="16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180ABA"/>
    <w:rPr>
      <w:rFonts w:ascii="Cambria" w:eastAsia="MS Mincho" w:hAnsi="Cambria" w:cs="Times New Roman"/>
      <w:b/>
      <w:bCs/>
      <w:sz w:val="20"/>
      <w:szCs w:val="20"/>
      <w:lang w:val="en-US"/>
    </w:rPr>
  </w:style>
  <w:style w:type="table" w:customStyle="1" w:styleId="TabloKlavuzu1">
    <w:name w:val="Tablo Kılavuzu1"/>
    <w:basedOn w:val="NormalTablo"/>
    <w:next w:val="TabloKlavuzu"/>
    <w:uiPriority w:val="39"/>
    <w:rsid w:val="0092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7D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3CFE"/>
    <w:rPr>
      <w:b/>
      <w:bCs/>
    </w:rPr>
  </w:style>
  <w:style w:type="paragraph" w:styleId="Dzeltme">
    <w:name w:val="Revision"/>
    <w:hidden/>
    <w:uiPriority w:val="99"/>
    <w:semiHidden/>
    <w:rsid w:val="00580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9577">
      <w:bodyDiv w:val="1"/>
      <w:marLeft w:val="0"/>
      <w:marRight w:val="0"/>
      <w:marTop w:val="0"/>
      <w:marBottom w:val="0"/>
      <w:divBdr>
        <w:top w:val="none" w:sz="0" w:space="0" w:color="auto"/>
        <w:left w:val="none" w:sz="0" w:space="0" w:color="auto"/>
        <w:bottom w:val="none" w:sz="0" w:space="0" w:color="auto"/>
        <w:right w:val="none" w:sz="0" w:space="0" w:color="auto"/>
      </w:divBdr>
    </w:div>
    <w:div w:id="336082336">
      <w:bodyDiv w:val="1"/>
      <w:marLeft w:val="0"/>
      <w:marRight w:val="0"/>
      <w:marTop w:val="0"/>
      <w:marBottom w:val="0"/>
      <w:divBdr>
        <w:top w:val="none" w:sz="0" w:space="0" w:color="auto"/>
        <w:left w:val="none" w:sz="0" w:space="0" w:color="auto"/>
        <w:bottom w:val="none" w:sz="0" w:space="0" w:color="auto"/>
        <w:right w:val="none" w:sz="0" w:space="0" w:color="auto"/>
      </w:divBdr>
    </w:div>
    <w:div w:id="468861734">
      <w:bodyDiv w:val="1"/>
      <w:marLeft w:val="0"/>
      <w:marRight w:val="0"/>
      <w:marTop w:val="0"/>
      <w:marBottom w:val="0"/>
      <w:divBdr>
        <w:top w:val="none" w:sz="0" w:space="0" w:color="auto"/>
        <w:left w:val="none" w:sz="0" w:space="0" w:color="auto"/>
        <w:bottom w:val="none" w:sz="0" w:space="0" w:color="auto"/>
        <w:right w:val="none" w:sz="0" w:space="0" w:color="auto"/>
      </w:divBdr>
    </w:div>
    <w:div w:id="497766631">
      <w:bodyDiv w:val="1"/>
      <w:marLeft w:val="0"/>
      <w:marRight w:val="0"/>
      <w:marTop w:val="0"/>
      <w:marBottom w:val="0"/>
      <w:divBdr>
        <w:top w:val="none" w:sz="0" w:space="0" w:color="auto"/>
        <w:left w:val="none" w:sz="0" w:space="0" w:color="auto"/>
        <w:bottom w:val="none" w:sz="0" w:space="0" w:color="auto"/>
        <w:right w:val="none" w:sz="0" w:space="0" w:color="auto"/>
      </w:divBdr>
    </w:div>
    <w:div w:id="655576108">
      <w:bodyDiv w:val="1"/>
      <w:marLeft w:val="0"/>
      <w:marRight w:val="0"/>
      <w:marTop w:val="0"/>
      <w:marBottom w:val="0"/>
      <w:divBdr>
        <w:top w:val="none" w:sz="0" w:space="0" w:color="auto"/>
        <w:left w:val="none" w:sz="0" w:space="0" w:color="auto"/>
        <w:bottom w:val="none" w:sz="0" w:space="0" w:color="auto"/>
        <w:right w:val="none" w:sz="0" w:space="0" w:color="auto"/>
      </w:divBdr>
    </w:div>
    <w:div w:id="782577498">
      <w:bodyDiv w:val="1"/>
      <w:marLeft w:val="0"/>
      <w:marRight w:val="0"/>
      <w:marTop w:val="0"/>
      <w:marBottom w:val="0"/>
      <w:divBdr>
        <w:top w:val="none" w:sz="0" w:space="0" w:color="auto"/>
        <w:left w:val="none" w:sz="0" w:space="0" w:color="auto"/>
        <w:bottom w:val="none" w:sz="0" w:space="0" w:color="auto"/>
        <w:right w:val="none" w:sz="0" w:space="0" w:color="auto"/>
      </w:divBdr>
    </w:div>
    <w:div w:id="864750933">
      <w:bodyDiv w:val="1"/>
      <w:marLeft w:val="0"/>
      <w:marRight w:val="0"/>
      <w:marTop w:val="0"/>
      <w:marBottom w:val="0"/>
      <w:divBdr>
        <w:top w:val="none" w:sz="0" w:space="0" w:color="auto"/>
        <w:left w:val="none" w:sz="0" w:space="0" w:color="auto"/>
        <w:bottom w:val="none" w:sz="0" w:space="0" w:color="auto"/>
        <w:right w:val="none" w:sz="0" w:space="0" w:color="auto"/>
      </w:divBdr>
    </w:div>
    <w:div w:id="1285768434">
      <w:bodyDiv w:val="1"/>
      <w:marLeft w:val="0"/>
      <w:marRight w:val="0"/>
      <w:marTop w:val="0"/>
      <w:marBottom w:val="0"/>
      <w:divBdr>
        <w:top w:val="none" w:sz="0" w:space="0" w:color="auto"/>
        <w:left w:val="none" w:sz="0" w:space="0" w:color="auto"/>
        <w:bottom w:val="none" w:sz="0" w:space="0" w:color="auto"/>
        <w:right w:val="none" w:sz="0" w:space="0" w:color="auto"/>
      </w:divBdr>
    </w:div>
    <w:div w:id="1328509852">
      <w:bodyDiv w:val="1"/>
      <w:marLeft w:val="0"/>
      <w:marRight w:val="0"/>
      <w:marTop w:val="0"/>
      <w:marBottom w:val="0"/>
      <w:divBdr>
        <w:top w:val="none" w:sz="0" w:space="0" w:color="auto"/>
        <w:left w:val="none" w:sz="0" w:space="0" w:color="auto"/>
        <w:bottom w:val="none" w:sz="0" w:space="0" w:color="auto"/>
        <w:right w:val="none" w:sz="0" w:space="0" w:color="auto"/>
      </w:divBdr>
    </w:div>
    <w:div w:id="1466463399">
      <w:bodyDiv w:val="1"/>
      <w:marLeft w:val="0"/>
      <w:marRight w:val="0"/>
      <w:marTop w:val="0"/>
      <w:marBottom w:val="0"/>
      <w:divBdr>
        <w:top w:val="none" w:sz="0" w:space="0" w:color="auto"/>
        <w:left w:val="none" w:sz="0" w:space="0" w:color="auto"/>
        <w:bottom w:val="none" w:sz="0" w:space="0" w:color="auto"/>
        <w:right w:val="none" w:sz="0" w:space="0" w:color="auto"/>
      </w:divBdr>
    </w:div>
    <w:div w:id="1663463500">
      <w:bodyDiv w:val="1"/>
      <w:marLeft w:val="0"/>
      <w:marRight w:val="0"/>
      <w:marTop w:val="0"/>
      <w:marBottom w:val="0"/>
      <w:divBdr>
        <w:top w:val="none" w:sz="0" w:space="0" w:color="auto"/>
        <w:left w:val="none" w:sz="0" w:space="0" w:color="auto"/>
        <w:bottom w:val="none" w:sz="0" w:space="0" w:color="auto"/>
        <w:right w:val="none" w:sz="0" w:space="0" w:color="auto"/>
      </w:divBdr>
    </w:div>
    <w:div w:id="1880437261">
      <w:bodyDiv w:val="1"/>
      <w:marLeft w:val="0"/>
      <w:marRight w:val="0"/>
      <w:marTop w:val="0"/>
      <w:marBottom w:val="0"/>
      <w:divBdr>
        <w:top w:val="none" w:sz="0" w:space="0" w:color="auto"/>
        <w:left w:val="none" w:sz="0" w:space="0" w:color="auto"/>
        <w:bottom w:val="none" w:sz="0" w:space="0" w:color="auto"/>
        <w:right w:val="none" w:sz="0" w:space="0" w:color="auto"/>
      </w:divBdr>
    </w:div>
    <w:div w:id="2039115791">
      <w:bodyDiv w:val="1"/>
      <w:marLeft w:val="0"/>
      <w:marRight w:val="0"/>
      <w:marTop w:val="0"/>
      <w:marBottom w:val="0"/>
      <w:divBdr>
        <w:top w:val="none" w:sz="0" w:space="0" w:color="auto"/>
        <w:left w:val="none" w:sz="0" w:space="0" w:color="auto"/>
        <w:bottom w:val="none" w:sz="0" w:space="0" w:color="auto"/>
        <w:right w:val="none" w:sz="0" w:space="0" w:color="auto"/>
      </w:divBdr>
    </w:div>
    <w:div w:id="2070372565">
      <w:bodyDiv w:val="1"/>
      <w:marLeft w:val="0"/>
      <w:marRight w:val="0"/>
      <w:marTop w:val="0"/>
      <w:marBottom w:val="0"/>
      <w:divBdr>
        <w:top w:val="none" w:sz="0" w:space="0" w:color="auto"/>
        <w:left w:val="none" w:sz="0" w:space="0" w:color="auto"/>
        <w:bottom w:val="none" w:sz="0" w:space="0" w:color="auto"/>
        <w:right w:val="none" w:sz="0" w:space="0" w:color="auto"/>
      </w:divBdr>
    </w:div>
    <w:div w:id="20951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3A3F-629A-4DED-B39F-38442914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4925</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Dilanur Pampal</cp:lastModifiedBy>
  <cp:revision>2</cp:revision>
  <dcterms:created xsi:type="dcterms:W3CDTF">2023-05-22T16:25:00Z</dcterms:created>
  <dcterms:modified xsi:type="dcterms:W3CDTF">2023-05-22T16:25:00Z</dcterms:modified>
</cp:coreProperties>
</file>