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90C7" w14:textId="77777777" w:rsidR="00F05D5C" w:rsidRPr="00A30EB6" w:rsidRDefault="00F05D5C" w:rsidP="00F05D5C">
      <w:pPr>
        <w:shd w:val="clear" w:color="auto" w:fill="FFFFFF"/>
        <w:spacing w:after="0" w:line="312" w:lineRule="auto"/>
        <w:ind w:right="150"/>
        <w:jc w:val="both"/>
        <w:outlineLvl w:val="1"/>
        <w:rPr>
          <w:rFonts w:ascii="Times New Roman" w:eastAsia="Times New Roman" w:hAnsi="Times New Roman"/>
          <w:b/>
          <w:bCs/>
          <w:lang w:eastAsia="tr-TR"/>
        </w:rPr>
      </w:pPr>
    </w:p>
    <w:p w14:paraId="3AD4D6D1" w14:textId="77777777" w:rsidR="00F05D5C" w:rsidRPr="00A30EB6" w:rsidRDefault="00F05D5C" w:rsidP="00745F9E">
      <w:pPr>
        <w:shd w:val="clear" w:color="auto" w:fill="FFFFFF"/>
        <w:spacing w:after="0" w:line="312" w:lineRule="auto"/>
        <w:ind w:right="150"/>
        <w:jc w:val="center"/>
        <w:outlineLvl w:val="1"/>
        <w:rPr>
          <w:rFonts w:ascii="Times New Roman" w:eastAsia="Times New Roman" w:hAnsi="Times New Roman"/>
          <w:b/>
          <w:bCs/>
          <w:lang w:eastAsia="tr-TR"/>
        </w:rPr>
      </w:pPr>
      <w:r w:rsidRPr="00A30EB6">
        <w:rPr>
          <w:rFonts w:ascii="Times New Roman" w:eastAsia="Times New Roman" w:hAnsi="Times New Roman"/>
          <w:b/>
          <w:bCs/>
          <w:lang w:eastAsia="tr-TR"/>
        </w:rPr>
        <w:t xml:space="preserve">6698 SAYILI KİŞİSEL VERİLERİN KORUNMASI KANUNU VE BU KANUN KAPSAMINDAKİ HAKLARINIZ İLE İLGİLİ </w:t>
      </w:r>
      <w:r w:rsidR="00FC429F" w:rsidRPr="00A30EB6">
        <w:rPr>
          <w:rFonts w:ascii="Times New Roman" w:eastAsia="Times New Roman" w:hAnsi="Times New Roman"/>
          <w:b/>
          <w:bCs/>
          <w:lang w:eastAsia="tr-TR"/>
        </w:rPr>
        <w:t>AYDINLATMA METNİ</w:t>
      </w:r>
    </w:p>
    <w:p w14:paraId="1241F66E" w14:textId="77777777" w:rsidR="00745F9E" w:rsidRPr="00A30EB6" w:rsidRDefault="00745F9E" w:rsidP="00F05D5C">
      <w:pPr>
        <w:shd w:val="clear" w:color="auto" w:fill="FFFFFF"/>
        <w:spacing w:after="0" w:line="312" w:lineRule="auto"/>
        <w:jc w:val="both"/>
        <w:rPr>
          <w:rFonts w:ascii="Times New Roman" w:eastAsia="Times New Roman" w:hAnsi="Times New Roman"/>
          <w:b/>
          <w:bCs/>
          <w:lang w:eastAsia="tr-TR"/>
        </w:rPr>
      </w:pPr>
    </w:p>
    <w:p w14:paraId="0797A006" w14:textId="0E0C5C7C" w:rsidR="00F05D5C" w:rsidRPr="00A30EB6" w:rsidRDefault="00A30EB6" w:rsidP="00F05D5C">
      <w:pPr>
        <w:shd w:val="clear" w:color="auto" w:fill="FFFFFF"/>
        <w:spacing w:after="0" w:line="312" w:lineRule="auto"/>
        <w:jc w:val="both"/>
        <w:rPr>
          <w:rFonts w:ascii="Times New Roman" w:eastAsia="Times New Roman" w:hAnsi="Times New Roman"/>
          <w:lang w:eastAsia="tr-TR"/>
        </w:rPr>
      </w:pPr>
      <w:r w:rsidRPr="00A30EB6">
        <w:rPr>
          <w:rFonts w:ascii="Times New Roman" w:eastAsia="Times New Roman" w:hAnsi="Times New Roman"/>
          <w:lang w:eastAsia="tr-TR"/>
        </w:rPr>
        <w:t>Şirketimiz</w:t>
      </w:r>
      <w:r w:rsidR="00F05D5C" w:rsidRPr="00A30EB6">
        <w:rPr>
          <w:rFonts w:ascii="Times New Roman" w:eastAsia="Times New Roman" w:hAnsi="Times New Roman"/>
          <w:lang w:eastAsia="tr-TR"/>
        </w:rPr>
        <w:t xml:space="preserve"> gerek web sitemizi </w:t>
      </w:r>
      <w:r w:rsidRPr="00A30EB6">
        <w:rPr>
          <w:rFonts w:ascii="Times New Roman" w:eastAsia="Times New Roman" w:hAnsi="Times New Roman"/>
          <w:lang w:eastAsia="tr-TR"/>
        </w:rPr>
        <w:t>kullanırken</w:t>
      </w:r>
      <w:r w:rsidR="00F05D5C" w:rsidRPr="00A30EB6">
        <w:rPr>
          <w:rFonts w:ascii="Times New Roman" w:eastAsia="Times New Roman" w:hAnsi="Times New Roman"/>
          <w:lang w:eastAsia="tr-TR"/>
        </w:rPr>
        <w:t xml:space="preserve"> gerekse başka yollarla tarafımıza iletmiş olduğunuz kişisel </w:t>
      </w:r>
      <w:r w:rsidR="00DA7198" w:rsidRPr="00A30EB6">
        <w:rPr>
          <w:rFonts w:ascii="Times New Roman" w:eastAsia="Times New Roman" w:hAnsi="Times New Roman"/>
          <w:lang w:eastAsia="tr-TR"/>
        </w:rPr>
        <w:t xml:space="preserve">verileriniz ve özel nitelikli kişisel verileriniz de dahil tüm </w:t>
      </w:r>
      <w:r w:rsidR="00F05D5C" w:rsidRPr="00A30EB6">
        <w:rPr>
          <w:rFonts w:ascii="Times New Roman" w:eastAsia="Times New Roman" w:hAnsi="Times New Roman"/>
          <w:lang w:eastAsia="tr-TR"/>
        </w:rPr>
        <w:t xml:space="preserve">bilgilerinizin güvenliğinin sağlanmasına son derece önem vermektedir.  6698 Sayılı Kişisel Verilerin Korunması Kanunu </w:t>
      </w:r>
      <w:r w:rsidR="00F05D5C" w:rsidRPr="00A30EB6">
        <w:rPr>
          <w:rFonts w:ascii="Times New Roman" w:eastAsia="Times New Roman" w:hAnsi="Times New Roman"/>
          <w:i/>
          <w:lang w:eastAsia="tr-TR"/>
        </w:rPr>
        <w:t>(Kısaca “</w:t>
      </w:r>
      <w:r w:rsidR="00F05D5C" w:rsidRPr="00A30EB6">
        <w:rPr>
          <w:rFonts w:ascii="Times New Roman" w:eastAsia="Times New Roman" w:hAnsi="Times New Roman"/>
          <w:b/>
          <w:i/>
          <w:lang w:eastAsia="tr-TR"/>
        </w:rPr>
        <w:t>KVKK</w:t>
      </w:r>
      <w:r w:rsidR="00F05D5C" w:rsidRPr="00A30EB6">
        <w:rPr>
          <w:rFonts w:ascii="Times New Roman" w:eastAsia="Times New Roman" w:hAnsi="Times New Roman"/>
          <w:i/>
          <w:lang w:eastAsia="tr-TR"/>
        </w:rPr>
        <w:t xml:space="preserve">” olarak bahsedilecektir.) </w:t>
      </w:r>
      <w:r w:rsidR="00F05D5C" w:rsidRPr="00A30EB6">
        <w:rPr>
          <w:rFonts w:ascii="Times New Roman" w:eastAsia="Times New Roman" w:hAnsi="Times New Roman"/>
          <w:lang w:eastAsia="tr-TR"/>
        </w:rPr>
        <w:t xml:space="preserve">ve bu mevzuatta belirtilen </w:t>
      </w:r>
      <w:r w:rsidRPr="00A30EB6">
        <w:rPr>
          <w:rFonts w:ascii="Times New Roman" w:eastAsia="Times New Roman" w:hAnsi="Times New Roman"/>
          <w:lang w:eastAsia="tr-TR"/>
        </w:rPr>
        <w:t>birtakım</w:t>
      </w:r>
      <w:r w:rsidR="00F05D5C" w:rsidRPr="00A30EB6">
        <w:rPr>
          <w:rFonts w:ascii="Times New Roman" w:eastAsia="Times New Roman" w:hAnsi="Times New Roman"/>
          <w:lang w:eastAsia="tr-TR"/>
        </w:rPr>
        <w:t xml:space="preserve"> tanımlar hakkında sizi bilgilendirmek isteriz:</w:t>
      </w:r>
    </w:p>
    <w:p w14:paraId="5EE2B349" w14:textId="15704BE3" w:rsidR="00F05D5C" w:rsidRPr="00A30EB6" w:rsidRDefault="00F05D5C" w:rsidP="00F05D5C">
      <w:pPr>
        <w:pStyle w:val="ListeParagraf"/>
        <w:numPr>
          <w:ilvl w:val="0"/>
          <w:numId w:val="3"/>
        </w:numPr>
        <w:shd w:val="clear" w:color="auto" w:fill="FFFFFF"/>
        <w:spacing w:after="0" w:line="312" w:lineRule="auto"/>
        <w:jc w:val="both"/>
        <w:rPr>
          <w:rFonts w:ascii="Times New Roman" w:eastAsia="Times New Roman" w:hAnsi="Times New Roman"/>
          <w:lang w:eastAsia="tr-TR"/>
        </w:rPr>
      </w:pPr>
      <w:r w:rsidRPr="00A30EB6">
        <w:rPr>
          <w:rFonts w:ascii="Times New Roman" w:eastAsia="Times New Roman" w:hAnsi="Times New Roman"/>
          <w:b/>
          <w:lang w:eastAsia="tr-TR"/>
        </w:rPr>
        <w:t>“</w:t>
      </w:r>
      <w:r w:rsidRPr="00A30EB6">
        <w:rPr>
          <w:rFonts w:ascii="Times New Roman" w:eastAsia="Times New Roman" w:hAnsi="Times New Roman"/>
          <w:b/>
          <w:u w:val="single"/>
          <w:lang w:eastAsia="tr-TR"/>
        </w:rPr>
        <w:t>Kişisel veri</w:t>
      </w:r>
      <w:r w:rsidR="00A30EB6" w:rsidRPr="00A30EB6">
        <w:rPr>
          <w:rFonts w:ascii="Times New Roman" w:eastAsia="Times New Roman" w:hAnsi="Times New Roman"/>
          <w:b/>
          <w:lang w:eastAsia="tr-TR"/>
        </w:rPr>
        <w:t>”:</w:t>
      </w:r>
      <w:r w:rsidRPr="00A30EB6">
        <w:rPr>
          <w:rFonts w:ascii="Times New Roman" w:eastAsia="Times New Roman" w:hAnsi="Times New Roman"/>
          <w:b/>
          <w:lang w:eastAsia="tr-TR"/>
        </w:rPr>
        <w:t xml:space="preserve"> </w:t>
      </w:r>
      <w:r w:rsidRPr="00A30EB6">
        <w:rPr>
          <w:rFonts w:ascii="Times New Roman" w:hAnsi="Times New Roman"/>
        </w:rPr>
        <w:t xml:space="preserve">Kimliği belirli veya belirlenebilir gerçek kişiye ilişkin her türlü bilgiyi, </w:t>
      </w:r>
    </w:p>
    <w:p w14:paraId="3A04DEB2" w14:textId="1E80CED5" w:rsidR="00F05D5C" w:rsidRPr="00A30EB6" w:rsidRDefault="00F05D5C" w:rsidP="00F05D5C">
      <w:pPr>
        <w:pStyle w:val="ListeParagraf"/>
        <w:numPr>
          <w:ilvl w:val="0"/>
          <w:numId w:val="3"/>
        </w:numPr>
        <w:shd w:val="clear" w:color="auto" w:fill="FFFFFF"/>
        <w:spacing w:after="0" w:line="312" w:lineRule="auto"/>
        <w:jc w:val="both"/>
        <w:rPr>
          <w:rFonts w:ascii="Times New Roman" w:hAnsi="Times New Roman"/>
        </w:rPr>
      </w:pPr>
      <w:r w:rsidRPr="00A30EB6">
        <w:rPr>
          <w:rFonts w:ascii="Times New Roman" w:hAnsi="Times New Roman"/>
          <w:b/>
        </w:rPr>
        <w:t>“</w:t>
      </w:r>
      <w:r w:rsidRPr="00A30EB6">
        <w:rPr>
          <w:rFonts w:ascii="Times New Roman" w:hAnsi="Times New Roman"/>
          <w:b/>
          <w:u w:val="single"/>
        </w:rPr>
        <w:t>Kişisel verilerin işlenmesi</w:t>
      </w:r>
      <w:r w:rsidR="00A30EB6" w:rsidRPr="00A30EB6">
        <w:rPr>
          <w:rFonts w:ascii="Times New Roman" w:hAnsi="Times New Roman"/>
          <w:b/>
        </w:rPr>
        <w:t>”:</w:t>
      </w:r>
      <w:r w:rsidRPr="00A30EB6">
        <w:rPr>
          <w:rFonts w:ascii="Times New Roman" w:hAnsi="Times New Roman"/>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w:t>
      </w:r>
      <w:bookmarkStart w:id="0" w:name="_GoBack"/>
      <w:bookmarkEnd w:id="0"/>
      <w:r w:rsidRPr="00A30EB6">
        <w:rPr>
          <w:rFonts w:ascii="Times New Roman" w:hAnsi="Times New Roman"/>
        </w:rPr>
        <w:t>masının engellenmesi gibi veriler üzerinde gerçekleştirilen her türlü işlemi,</w:t>
      </w:r>
    </w:p>
    <w:p w14:paraId="67E03112" w14:textId="4A735A14" w:rsidR="00F05D5C" w:rsidRPr="00A30EB6" w:rsidRDefault="00F05D5C" w:rsidP="00F05D5C">
      <w:pPr>
        <w:pStyle w:val="NormalWeb"/>
        <w:numPr>
          <w:ilvl w:val="0"/>
          <w:numId w:val="3"/>
        </w:numPr>
        <w:spacing w:before="0" w:beforeAutospacing="0" w:after="0" w:afterAutospacing="0" w:line="312" w:lineRule="auto"/>
        <w:jc w:val="both"/>
        <w:rPr>
          <w:sz w:val="22"/>
          <w:szCs w:val="22"/>
        </w:rPr>
      </w:pPr>
      <w:r w:rsidRPr="00A30EB6">
        <w:rPr>
          <w:b/>
          <w:sz w:val="22"/>
          <w:szCs w:val="22"/>
        </w:rPr>
        <w:t>“</w:t>
      </w:r>
      <w:r w:rsidRPr="00A30EB6">
        <w:rPr>
          <w:b/>
          <w:sz w:val="22"/>
          <w:szCs w:val="22"/>
          <w:u w:val="single"/>
        </w:rPr>
        <w:t>Veri işleyen</w:t>
      </w:r>
      <w:r w:rsidR="00A30EB6" w:rsidRPr="00A30EB6">
        <w:rPr>
          <w:b/>
          <w:sz w:val="22"/>
          <w:szCs w:val="22"/>
        </w:rPr>
        <w:t xml:space="preserve">”: </w:t>
      </w:r>
      <w:r w:rsidR="00A30EB6" w:rsidRPr="00A30EB6">
        <w:rPr>
          <w:bCs/>
          <w:sz w:val="22"/>
          <w:szCs w:val="22"/>
        </w:rPr>
        <w:t>Veri</w:t>
      </w:r>
      <w:r w:rsidRPr="00A30EB6">
        <w:rPr>
          <w:sz w:val="22"/>
          <w:szCs w:val="22"/>
        </w:rPr>
        <w:t xml:space="preserve"> sorumlusunun verdiği yetkiye dayanarak onun adına kişisel verileri işleyen gerçek veya tüzel kişiyi,</w:t>
      </w:r>
    </w:p>
    <w:p w14:paraId="1EC77AA6" w14:textId="77777777" w:rsidR="00FC429F" w:rsidRPr="00A30EB6" w:rsidRDefault="00FC429F" w:rsidP="00F05D5C">
      <w:pPr>
        <w:pStyle w:val="NormalWeb"/>
        <w:numPr>
          <w:ilvl w:val="0"/>
          <w:numId w:val="3"/>
        </w:numPr>
        <w:spacing w:before="0" w:beforeAutospacing="0" w:after="0" w:afterAutospacing="0" w:line="312" w:lineRule="auto"/>
        <w:jc w:val="both"/>
        <w:rPr>
          <w:sz w:val="22"/>
          <w:szCs w:val="22"/>
        </w:rPr>
      </w:pPr>
      <w:r w:rsidRPr="00A30EB6">
        <w:rPr>
          <w:b/>
          <w:sz w:val="22"/>
          <w:szCs w:val="22"/>
        </w:rPr>
        <w:t>“</w:t>
      </w:r>
      <w:r w:rsidRPr="00A30EB6">
        <w:rPr>
          <w:b/>
          <w:sz w:val="22"/>
          <w:szCs w:val="22"/>
          <w:u w:val="single"/>
        </w:rPr>
        <w:t>İlgili kişi</w:t>
      </w:r>
      <w:r w:rsidRPr="00A30EB6">
        <w:rPr>
          <w:b/>
          <w:sz w:val="22"/>
          <w:szCs w:val="22"/>
        </w:rPr>
        <w:t>”:</w:t>
      </w:r>
      <w:r w:rsidRPr="00A30EB6">
        <w:rPr>
          <w:sz w:val="22"/>
          <w:szCs w:val="22"/>
        </w:rPr>
        <w:t xml:space="preserve"> Kişisel verisi işlenen gerçek kişiyi,</w:t>
      </w:r>
    </w:p>
    <w:p w14:paraId="65B8F67D" w14:textId="77777777" w:rsidR="00FC429F" w:rsidRPr="00A30EB6" w:rsidRDefault="00FC429F" w:rsidP="00F05D5C">
      <w:pPr>
        <w:pStyle w:val="NormalWeb"/>
        <w:numPr>
          <w:ilvl w:val="0"/>
          <w:numId w:val="3"/>
        </w:numPr>
        <w:spacing w:before="0" w:beforeAutospacing="0" w:after="0" w:afterAutospacing="0" w:line="312" w:lineRule="auto"/>
        <w:jc w:val="both"/>
        <w:rPr>
          <w:sz w:val="22"/>
          <w:szCs w:val="22"/>
        </w:rPr>
      </w:pPr>
      <w:r w:rsidRPr="00A30EB6">
        <w:rPr>
          <w:b/>
          <w:sz w:val="22"/>
          <w:szCs w:val="22"/>
        </w:rPr>
        <w:t>“</w:t>
      </w:r>
      <w:r w:rsidRPr="00A30EB6">
        <w:rPr>
          <w:b/>
          <w:sz w:val="22"/>
          <w:szCs w:val="22"/>
          <w:u w:val="single"/>
        </w:rPr>
        <w:t>Açık rıza</w:t>
      </w:r>
      <w:r w:rsidRPr="00A30EB6">
        <w:rPr>
          <w:b/>
          <w:sz w:val="22"/>
          <w:szCs w:val="22"/>
        </w:rPr>
        <w:t>”:</w:t>
      </w:r>
      <w:r w:rsidRPr="00A30EB6">
        <w:rPr>
          <w:sz w:val="22"/>
          <w:szCs w:val="22"/>
        </w:rPr>
        <w:t xml:space="preserve"> Belirli bir konuya ilişkin, bilgilendirilmeye dayanan ve özgür iradeyle açıklanan rızayı</w:t>
      </w:r>
    </w:p>
    <w:p w14:paraId="03D4FE7E" w14:textId="77777777" w:rsidR="00F05D5C" w:rsidRPr="00A30EB6" w:rsidRDefault="00F05D5C" w:rsidP="00F05D5C">
      <w:pPr>
        <w:pStyle w:val="NormalWeb"/>
        <w:numPr>
          <w:ilvl w:val="0"/>
          <w:numId w:val="3"/>
        </w:numPr>
        <w:spacing w:before="0" w:beforeAutospacing="0" w:after="0" w:afterAutospacing="0" w:line="312" w:lineRule="auto"/>
        <w:jc w:val="both"/>
        <w:rPr>
          <w:sz w:val="22"/>
          <w:szCs w:val="22"/>
        </w:rPr>
      </w:pPr>
      <w:r w:rsidRPr="00A30EB6">
        <w:rPr>
          <w:b/>
          <w:sz w:val="22"/>
          <w:szCs w:val="22"/>
        </w:rPr>
        <w:t>“</w:t>
      </w:r>
      <w:r w:rsidRPr="00A30EB6">
        <w:rPr>
          <w:b/>
          <w:sz w:val="22"/>
          <w:szCs w:val="22"/>
          <w:u w:val="single"/>
        </w:rPr>
        <w:t>Veri kayıt sistemi</w:t>
      </w:r>
      <w:r w:rsidRPr="00A30EB6">
        <w:rPr>
          <w:b/>
          <w:sz w:val="22"/>
          <w:szCs w:val="22"/>
        </w:rPr>
        <w:t xml:space="preserve">”: </w:t>
      </w:r>
      <w:r w:rsidRPr="00A30EB6">
        <w:rPr>
          <w:sz w:val="22"/>
          <w:szCs w:val="22"/>
        </w:rPr>
        <w:t>Kişisel verilerin belirli kriterlere göre yapılandırılarak işlendiği kayıt sistemini,</w:t>
      </w:r>
    </w:p>
    <w:p w14:paraId="1D33DC87" w14:textId="77777777" w:rsidR="00F05D5C" w:rsidRPr="00A30EB6" w:rsidRDefault="00F05D5C" w:rsidP="00F05D5C">
      <w:pPr>
        <w:pStyle w:val="NormalWeb"/>
        <w:numPr>
          <w:ilvl w:val="0"/>
          <w:numId w:val="3"/>
        </w:numPr>
        <w:spacing w:before="0" w:beforeAutospacing="0" w:after="0" w:afterAutospacing="0" w:line="312" w:lineRule="auto"/>
        <w:jc w:val="both"/>
        <w:rPr>
          <w:sz w:val="22"/>
          <w:szCs w:val="22"/>
        </w:rPr>
      </w:pPr>
      <w:r w:rsidRPr="00A30EB6">
        <w:rPr>
          <w:b/>
          <w:sz w:val="22"/>
          <w:szCs w:val="22"/>
        </w:rPr>
        <w:t>“</w:t>
      </w:r>
      <w:r w:rsidRPr="00A30EB6">
        <w:rPr>
          <w:b/>
          <w:sz w:val="22"/>
          <w:szCs w:val="22"/>
          <w:u w:val="single"/>
        </w:rPr>
        <w:t>Veri sorumlusu</w:t>
      </w:r>
      <w:r w:rsidRPr="00A30EB6">
        <w:rPr>
          <w:b/>
          <w:sz w:val="22"/>
          <w:szCs w:val="22"/>
        </w:rPr>
        <w:t xml:space="preserve">”: </w:t>
      </w:r>
      <w:r w:rsidRPr="00A30EB6">
        <w:rPr>
          <w:sz w:val="22"/>
          <w:szCs w:val="22"/>
        </w:rPr>
        <w:t xml:space="preserve">Kişisel verilerin işleme amaçlarını ve vasıtalarını belirleyen, veri kayıt sisteminin kurulmasından ve yönetilmesinden sorumlu olan gerçek veya tüzel kişiyi ifade eder. </w:t>
      </w:r>
    </w:p>
    <w:p w14:paraId="699FD5B9" w14:textId="77777777" w:rsidR="00F05D5C" w:rsidRPr="00A30EB6" w:rsidRDefault="00F05D5C" w:rsidP="00F05D5C">
      <w:pPr>
        <w:autoSpaceDE w:val="0"/>
        <w:autoSpaceDN w:val="0"/>
        <w:adjustRightInd w:val="0"/>
        <w:spacing w:after="0" w:line="312" w:lineRule="auto"/>
        <w:jc w:val="both"/>
        <w:rPr>
          <w:rFonts w:ascii="Times New Roman" w:eastAsia="Times New Roman" w:hAnsi="Times New Roman"/>
          <w:lang w:eastAsia="tr-TR"/>
        </w:rPr>
      </w:pPr>
      <w:r w:rsidRPr="00A30EB6">
        <w:rPr>
          <w:rFonts w:ascii="Times New Roman" w:eastAsia="Times New Roman" w:hAnsi="Times New Roman"/>
          <w:lang w:eastAsia="tr-TR"/>
        </w:rPr>
        <w:t>Kanun kapsamında şirketimiz “</w:t>
      </w:r>
      <w:r w:rsidR="00FC429F" w:rsidRPr="00A30EB6">
        <w:rPr>
          <w:rFonts w:ascii="Times New Roman" w:eastAsia="Times New Roman" w:hAnsi="Times New Roman"/>
          <w:lang w:eastAsia="tr-TR"/>
        </w:rPr>
        <w:t>Veri Sorumlusu</w:t>
      </w:r>
      <w:r w:rsidRPr="00A30EB6">
        <w:rPr>
          <w:rFonts w:ascii="Times New Roman" w:eastAsia="Times New Roman" w:hAnsi="Times New Roman"/>
          <w:lang w:eastAsia="tr-TR"/>
        </w:rPr>
        <w:t>” olarak addedilmektedir.</w:t>
      </w:r>
    </w:p>
    <w:p w14:paraId="33D6FA44" w14:textId="77777777" w:rsidR="00F05D5C" w:rsidRPr="00A30EB6" w:rsidRDefault="00F05D5C" w:rsidP="00F05D5C">
      <w:pPr>
        <w:autoSpaceDE w:val="0"/>
        <w:autoSpaceDN w:val="0"/>
        <w:adjustRightInd w:val="0"/>
        <w:spacing w:after="0" w:line="312" w:lineRule="auto"/>
        <w:jc w:val="both"/>
        <w:rPr>
          <w:rFonts w:ascii="Times New Roman" w:eastAsia="Times New Roman" w:hAnsi="Times New Roman"/>
          <w:lang w:eastAsia="tr-TR"/>
        </w:rPr>
      </w:pPr>
    </w:p>
    <w:p w14:paraId="594BD74C" w14:textId="77777777" w:rsidR="00F05D5C" w:rsidRPr="00A30EB6" w:rsidRDefault="00F05D5C" w:rsidP="00F05D5C">
      <w:pPr>
        <w:shd w:val="clear" w:color="auto" w:fill="FFFFFF"/>
        <w:spacing w:after="0" w:line="312" w:lineRule="auto"/>
        <w:ind w:right="150"/>
        <w:jc w:val="both"/>
        <w:outlineLvl w:val="1"/>
        <w:rPr>
          <w:rFonts w:ascii="Times New Roman" w:hAnsi="Times New Roman"/>
          <w:b/>
          <w:bCs/>
          <w:color w:val="000000"/>
        </w:rPr>
      </w:pPr>
      <w:r w:rsidRPr="00A30EB6">
        <w:rPr>
          <w:rFonts w:ascii="Times New Roman" w:hAnsi="Times New Roman"/>
          <w:shd w:val="clear" w:color="auto" w:fill="FFFFFF"/>
        </w:rPr>
        <w:t xml:space="preserve">6698 Sayılı Kişisel Verilerin Korunması Kanunu (“KVKK”) uyarınca, </w:t>
      </w:r>
      <w:r w:rsidR="001D0434" w:rsidRPr="00A30EB6">
        <w:rPr>
          <w:rFonts w:ascii="Times New Roman" w:hAnsi="Times New Roman"/>
          <w:shd w:val="clear" w:color="auto" w:fill="FFFFFF"/>
        </w:rPr>
        <w:t>h</w:t>
      </w:r>
      <w:r w:rsidR="00FC429F" w:rsidRPr="00A30EB6">
        <w:rPr>
          <w:rFonts w:ascii="Times New Roman" w:hAnsi="Times New Roman"/>
          <w:shd w:val="clear" w:color="auto" w:fill="FFFFFF"/>
        </w:rPr>
        <w:t>ukuka ve dürüstlük kurallarına uygun, doğru ve güncel olarak, belirli, açık ve meşru amaçlar için, işlen</w:t>
      </w:r>
      <w:r w:rsidR="001D0434" w:rsidRPr="00A30EB6">
        <w:rPr>
          <w:rFonts w:ascii="Times New Roman" w:hAnsi="Times New Roman"/>
          <w:shd w:val="clear" w:color="auto" w:fill="FFFFFF"/>
        </w:rPr>
        <w:t>ecek</w:t>
      </w:r>
      <w:r w:rsidR="00FC429F" w:rsidRPr="00A30EB6">
        <w:rPr>
          <w:rFonts w:ascii="Times New Roman" w:hAnsi="Times New Roman"/>
          <w:shd w:val="clear" w:color="auto" w:fill="FFFFFF"/>
        </w:rPr>
        <w:t xml:space="preserve">leri amaçla bağlantılı, sınırlı ve ölçülü vaziyette, ilgili mevzuatta öngörülen veya işlenecekleri amaç için gerekli olan süre kadar muhafaza edilme ilkelerine uygun olarak verilerinizi işlemeden evvel, Firmamız </w:t>
      </w:r>
      <w:r w:rsidR="00FC429F" w:rsidRPr="00A30EB6">
        <w:rPr>
          <w:rFonts w:ascii="Times New Roman" w:hAnsi="Times New Roman"/>
          <w:b/>
        </w:rPr>
        <w:t>BA Life Pazarlama Reklam Org. Tic. Ve Ltd. Şti.</w:t>
      </w:r>
      <w:r w:rsidR="00FC429F" w:rsidRPr="00A30EB6">
        <w:rPr>
          <w:rFonts w:ascii="Times New Roman" w:hAnsi="Times New Roman"/>
          <w:shd w:val="clear" w:color="auto" w:fill="FFFFFF"/>
        </w:rPr>
        <w:t>’nin</w:t>
      </w:r>
      <w:r w:rsidR="00FC429F" w:rsidRPr="00A30EB6">
        <w:rPr>
          <w:rFonts w:ascii="Times New Roman" w:hAnsi="Times New Roman"/>
          <w:i/>
          <w:shd w:val="clear" w:color="auto" w:fill="FFFFFF"/>
        </w:rPr>
        <w:t xml:space="preserve"> </w:t>
      </w:r>
      <w:r w:rsidRPr="00A30EB6">
        <w:rPr>
          <w:rFonts w:ascii="Times New Roman" w:hAnsi="Times New Roman"/>
          <w:shd w:val="clear" w:color="auto" w:fill="FFFFFF"/>
        </w:rPr>
        <w:t>Veri Sorumlusu sıfatıyla hazırladığı</w:t>
      </w:r>
      <w:r w:rsidR="00FC429F" w:rsidRPr="00A30EB6">
        <w:rPr>
          <w:rFonts w:ascii="Times New Roman" w:hAnsi="Times New Roman"/>
          <w:shd w:val="clear" w:color="auto" w:fill="FFFFFF"/>
        </w:rPr>
        <w:t xml:space="preserve"> </w:t>
      </w:r>
      <w:r w:rsidRPr="00A30EB6">
        <w:rPr>
          <w:rFonts w:ascii="Times New Roman" w:hAnsi="Times New Roman"/>
          <w:shd w:val="clear" w:color="auto" w:fill="FFFFFF"/>
        </w:rPr>
        <w:t>işbu “</w:t>
      </w:r>
      <w:r w:rsidRPr="00A30EB6">
        <w:rPr>
          <w:rFonts w:ascii="Times New Roman" w:hAnsi="Times New Roman"/>
          <w:b/>
        </w:rPr>
        <w:t xml:space="preserve">6698 SAYILI KİŞİSEL VERİLERİN KORUNMASI KANUNU VE BU KANUN KAPSAMINDAKİ HAKLARINIZ İLE İLGİLİ </w:t>
      </w:r>
      <w:r w:rsidR="00FC429F" w:rsidRPr="00A30EB6">
        <w:rPr>
          <w:rFonts w:ascii="Times New Roman" w:hAnsi="Times New Roman"/>
          <w:b/>
        </w:rPr>
        <w:t>AYDINLATMA METNİ</w:t>
      </w:r>
      <w:r w:rsidRPr="00A30EB6">
        <w:rPr>
          <w:rFonts w:ascii="Times New Roman" w:hAnsi="Times New Roman"/>
          <w:shd w:val="clear" w:color="auto" w:fill="FFFFFF"/>
        </w:rPr>
        <w:t xml:space="preserve">” yazısı ile sizlere, </w:t>
      </w:r>
      <w:r w:rsidR="001D0434" w:rsidRPr="00A30EB6">
        <w:rPr>
          <w:rFonts w:ascii="Times New Roman" w:hAnsi="Times New Roman"/>
          <w:shd w:val="clear" w:color="auto" w:fill="FFFFFF"/>
        </w:rPr>
        <w:t>A</w:t>
      </w:r>
      <w:r w:rsidR="001D0434" w:rsidRPr="00A30EB6">
        <w:rPr>
          <w:rFonts w:ascii="Times New Roman" w:hAnsi="Times New Roman"/>
          <w:bCs/>
          <w:color w:val="000000"/>
        </w:rPr>
        <w:t>ydınlatma Yükümlülüğünün Yerine Getirilmesinde Uyulacak Usul Ve Esaslar Hakkında Tebliğ’in 4. maddesi, K</w:t>
      </w:r>
      <w:r w:rsidRPr="00A30EB6">
        <w:rPr>
          <w:rFonts w:ascii="Times New Roman" w:hAnsi="Times New Roman"/>
          <w:shd w:val="clear" w:color="auto" w:fill="FFFFFF"/>
        </w:rPr>
        <w:t>VKK’da yer alan “</w:t>
      </w:r>
      <w:r w:rsidRPr="00A30EB6">
        <w:rPr>
          <w:rFonts w:ascii="Times New Roman" w:hAnsi="Times New Roman"/>
          <w:b/>
          <w:shd w:val="clear" w:color="auto" w:fill="FFFFFF"/>
        </w:rPr>
        <w:t>Veri Sorumlusunun Aydınlatma Yükümlülüğü</w:t>
      </w:r>
      <w:r w:rsidRPr="00A30EB6">
        <w:rPr>
          <w:rFonts w:ascii="Times New Roman" w:hAnsi="Times New Roman"/>
          <w:shd w:val="clear" w:color="auto" w:fill="FFFFFF"/>
        </w:rPr>
        <w:t>” başlıklı 10.</w:t>
      </w:r>
      <w:r w:rsidR="001D0434" w:rsidRPr="00A30EB6">
        <w:rPr>
          <w:rFonts w:ascii="Times New Roman" w:hAnsi="Times New Roman"/>
          <w:shd w:val="clear" w:color="auto" w:fill="FFFFFF"/>
        </w:rPr>
        <w:t xml:space="preserve"> maddesi</w:t>
      </w:r>
      <w:r w:rsidRPr="00A30EB6">
        <w:rPr>
          <w:rFonts w:ascii="Times New Roman" w:hAnsi="Times New Roman"/>
          <w:shd w:val="clear" w:color="auto" w:fill="FFFFFF"/>
        </w:rPr>
        <w:t xml:space="preserve"> ve “</w:t>
      </w:r>
      <w:r w:rsidRPr="00A30EB6">
        <w:rPr>
          <w:rFonts w:ascii="Times New Roman" w:hAnsi="Times New Roman"/>
          <w:b/>
          <w:shd w:val="clear" w:color="auto" w:fill="FFFFFF"/>
        </w:rPr>
        <w:t>İlgili Kişinin Hakları</w:t>
      </w:r>
      <w:r w:rsidRPr="00A30EB6">
        <w:rPr>
          <w:rFonts w:ascii="Times New Roman" w:hAnsi="Times New Roman"/>
          <w:shd w:val="clear" w:color="auto" w:fill="FFFFFF"/>
        </w:rPr>
        <w:t xml:space="preserve">” başlıklı 11. maddesi çerçevesinde; </w:t>
      </w:r>
      <w:r w:rsidRPr="00A30EB6">
        <w:rPr>
          <w:rFonts w:ascii="Times New Roman" w:hAnsi="Times New Roman"/>
          <w:b/>
          <w:i/>
          <w:shd w:val="clear" w:color="auto" w:fill="FFFFFF"/>
        </w:rPr>
        <w:t xml:space="preserve">kişisel verilerinizin hangi amaçla işleneceği, işlenen kişisel verilerinizin kimlere ve hangi amaçlarla aktarılabileceği, kişisel verilerinizin toplanmasının yöntemi ve hukuki sebebi </w:t>
      </w:r>
      <w:r w:rsidRPr="00A30EB6">
        <w:rPr>
          <w:rFonts w:ascii="Times New Roman" w:hAnsi="Times New Roman"/>
          <w:shd w:val="clear" w:color="auto" w:fill="FFFFFF"/>
        </w:rPr>
        <w:t xml:space="preserve">ve </w:t>
      </w:r>
      <w:r w:rsidRPr="00A30EB6">
        <w:rPr>
          <w:rFonts w:ascii="Times New Roman" w:hAnsi="Times New Roman"/>
          <w:b/>
          <w:i/>
          <w:shd w:val="clear" w:color="auto" w:fill="FFFFFF"/>
        </w:rPr>
        <w:t>KVKK’nın 11. maddesinde sayılan diğer haklarınızla</w:t>
      </w:r>
      <w:r w:rsidRPr="00A30EB6">
        <w:rPr>
          <w:rFonts w:ascii="Times New Roman" w:hAnsi="Times New Roman"/>
          <w:shd w:val="clear" w:color="auto" w:fill="FFFFFF"/>
        </w:rPr>
        <w:t xml:space="preserve"> ilgil</w:t>
      </w:r>
      <w:r w:rsidR="00D01E45" w:rsidRPr="00A30EB6">
        <w:rPr>
          <w:rFonts w:ascii="Times New Roman" w:hAnsi="Times New Roman"/>
          <w:shd w:val="clear" w:color="auto" w:fill="FFFFFF"/>
        </w:rPr>
        <w:t>i olarak bilgi vermek isteriz.</w:t>
      </w:r>
    </w:p>
    <w:p w14:paraId="4D8F5B38" w14:textId="77777777" w:rsidR="00F05D5C" w:rsidRPr="00A30EB6" w:rsidRDefault="00F05D5C" w:rsidP="00F05D5C">
      <w:pPr>
        <w:autoSpaceDE w:val="0"/>
        <w:autoSpaceDN w:val="0"/>
        <w:adjustRightInd w:val="0"/>
        <w:spacing w:after="0" w:line="312" w:lineRule="auto"/>
        <w:jc w:val="both"/>
        <w:rPr>
          <w:rFonts w:ascii="Times New Roman" w:eastAsia="Times New Roman" w:hAnsi="Times New Roman"/>
          <w:lang w:eastAsia="tr-TR"/>
        </w:rPr>
      </w:pPr>
    </w:p>
    <w:p w14:paraId="0FAB60AB" w14:textId="77777777" w:rsidR="00F05D5C" w:rsidRPr="00A30EB6" w:rsidRDefault="00F05D5C" w:rsidP="00F05D5C">
      <w:pPr>
        <w:shd w:val="clear" w:color="auto" w:fill="FFFFFF"/>
        <w:spacing w:after="0" w:line="312" w:lineRule="auto"/>
        <w:jc w:val="both"/>
        <w:rPr>
          <w:rFonts w:ascii="Times New Roman" w:hAnsi="Times New Roman"/>
          <w:shd w:val="clear" w:color="auto" w:fill="FFFFFF"/>
        </w:rPr>
      </w:pPr>
      <w:r w:rsidRPr="00A30EB6">
        <w:rPr>
          <w:rFonts w:ascii="Times New Roman" w:hAnsi="Times New Roman"/>
          <w:shd w:val="clear" w:color="auto" w:fill="FFFFFF"/>
        </w:rPr>
        <w:t>Kampanya yönetim, danışmanlık, kurgulama, reklam, tanıtım, organizasyon ve kampanya promosyonlarının mal ve/veya hizmet olarak tedariki ve pazarla</w:t>
      </w:r>
      <w:r w:rsidR="003269B6" w:rsidRPr="00A30EB6">
        <w:rPr>
          <w:rFonts w:ascii="Times New Roman" w:hAnsi="Times New Roman"/>
          <w:shd w:val="clear" w:color="auto" w:fill="FFFFFF"/>
        </w:rPr>
        <w:t>n</w:t>
      </w:r>
      <w:r w:rsidRPr="00A30EB6">
        <w:rPr>
          <w:rFonts w:ascii="Times New Roman" w:hAnsi="Times New Roman"/>
          <w:shd w:val="clear" w:color="auto" w:fill="FFFFFF"/>
        </w:rPr>
        <w:t>ma</w:t>
      </w:r>
      <w:r w:rsidR="003269B6" w:rsidRPr="00A30EB6">
        <w:rPr>
          <w:rFonts w:ascii="Times New Roman" w:hAnsi="Times New Roman"/>
          <w:shd w:val="clear" w:color="auto" w:fill="FFFFFF"/>
        </w:rPr>
        <w:t>sı faaliyetleri</w:t>
      </w:r>
      <w:r w:rsidRPr="00A30EB6">
        <w:rPr>
          <w:rFonts w:ascii="Times New Roman" w:hAnsi="Times New Roman"/>
          <w:shd w:val="clear" w:color="auto" w:fill="FFFFFF"/>
        </w:rPr>
        <w:t xml:space="preserve"> başta olmak üzere, “</w:t>
      </w:r>
      <w:r w:rsidRPr="00A30EB6">
        <w:rPr>
          <w:rFonts w:ascii="Times New Roman" w:hAnsi="Times New Roman"/>
        </w:rPr>
        <w:t xml:space="preserve">BA Life Pazarlama Reklam Org. Tic. Ve Ltd. Şti. </w:t>
      </w:r>
      <w:r w:rsidRPr="00A30EB6">
        <w:rPr>
          <w:rFonts w:ascii="Times New Roman" w:hAnsi="Times New Roman"/>
          <w:shd w:val="clear" w:color="auto" w:fill="FFFFFF"/>
        </w:rPr>
        <w:t xml:space="preserve">Esas Sözleşmesinde” detaylı olarak belirtilen alanlarda faaliyet gösteren </w:t>
      </w:r>
      <w:r w:rsidR="003269B6" w:rsidRPr="00A30EB6">
        <w:rPr>
          <w:rFonts w:ascii="Times New Roman" w:hAnsi="Times New Roman"/>
          <w:shd w:val="clear" w:color="auto" w:fill="FFFFFF"/>
        </w:rPr>
        <w:t xml:space="preserve">Veri Sorumlusu </w:t>
      </w:r>
      <w:r w:rsidRPr="00A30EB6">
        <w:rPr>
          <w:rFonts w:ascii="Times New Roman" w:hAnsi="Times New Roman"/>
          <w:shd w:val="clear" w:color="auto" w:fill="FFFFFF"/>
        </w:rPr>
        <w:t xml:space="preserve">Şirketimiz tarafından, </w:t>
      </w:r>
      <w:r w:rsidR="00DA7198" w:rsidRPr="00A30EB6">
        <w:rPr>
          <w:rFonts w:ascii="Times New Roman" w:hAnsi="Times New Roman"/>
          <w:shd w:val="clear" w:color="auto" w:fill="FFFFFF"/>
        </w:rPr>
        <w:t>promosyon haklarından faydalandığınız işbu</w:t>
      </w:r>
      <w:r w:rsidRPr="00A30EB6">
        <w:rPr>
          <w:rFonts w:ascii="Times New Roman" w:hAnsi="Times New Roman"/>
          <w:shd w:val="clear" w:color="auto" w:fill="FFFFFF"/>
        </w:rPr>
        <w:t xml:space="preserve"> kampanya </w:t>
      </w:r>
      <w:r w:rsidR="003269B6" w:rsidRPr="00A30EB6">
        <w:rPr>
          <w:rFonts w:ascii="Times New Roman" w:hAnsi="Times New Roman"/>
          <w:shd w:val="clear" w:color="auto" w:fill="FFFFFF"/>
        </w:rPr>
        <w:t xml:space="preserve">ve promosyon </w:t>
      </w:r>
      <w:r w:rsidRPr="00A30EB6">
        <w:rPr>
          <w:rFonts w:ascii="Times New Roman" w:hAnsi="Times New Roman"/>
          <w:shd w:val="clear" w:color="auto" w:fill="FFFFFF"/>
        </w:rPr>
        <w:t>gereklerinin yerine getirilebilmesi amacı ile sözlü, yazılı ya da elektronik kişisel verileriniz (</w:t>
      </w:r>
      <w:r w:rsidRPr="00A30EB6">
        <w:rPr>
          <w:rFonts w:ascii="Times New Roman" w:hAnsi="Times New Roman"/>
          <w:i/>
          <w:shd w:val="clear" w:color="auto" w:fill="FFFFFF"/>
        </w:rPr>
        <w:t>Kampanya katılım başvurusunda bulunurken belirttiğiniz</w:t>
      </w:r>
      <w:r w:rsidRPr="00A30EB6">
        <w:rPr>
          <w:rFonts w:ascii="Times New Roman" w:hAnsi="Times New Roman"/>
          <w:shd w:val="clear" w:color="auto" w:fill="FFFFFF"/>
        </w:rPr>
        <w:t xml:space="preserve"> </w:t>
      </w:r>
      <w:r w:rsidRPr="00A30EB6">
        <w:rPr>
          <w:rFonts w:ascii="Times New Roman" w:hAnsi="Times New Roman"/>
          <w:i/>
          <w:shd w:val="clear" w:color="auto" w:fill="FFFFFF"/>
        </w:rPr>
        <w:t>Adınız ve soyadınız, TC Kimlik Numaranız, adresiniz, promosyonlar çerçevesindeki tercihleriniz, gerekmesi halinde ödeme vasıtalarınız ve bunlara ilişkin bilgileriniz</w:t>
      </w:r>
      <w:r w:rsidRPr="00A30EB6">
        <w:rPr>
          <w:rFonts w:ascii="Times New Roman" w:hAnsi="Times New Roman"/>
          <w:shd w:val="clear" w:color="auto" w:fill="FFFFFF"/>
        </w:rPr>
        <w:t>) depolanmakta,  toplanmakta ve işlenmektedir.</w:t>
      </w:r>
    </w:p>
    <w:p w14:paraId="3CA8341F" w14:textId="77777777" w:rsidR="00F05D5C" w:rsidRPr="00A30EB6" w:rsidRDefault="00F05D5C" w:rsidP="00F05D5C">
      <w:pPr>
        <w:shd w:val="clear" w:color="auto" w:fill="FFFFFF"/>
        <w:spacing w:after="0" w:line="312" w:lineRule="auto"/>
        <w:jc w:val="both"/>
        <w:rPr>
          <w:rFonts w:ascii="Times New Roman" w:hAnsi="Times New Roman"/>
          <w:i/>
          <w:shd w:val="clear" w:color="auto" w:fill="FFFFFF"/>
        </w:rPr>
      </w:pPr>
    </w:p>
    <w:p w14:paraId="1BE4655A" w14:textId="584F60C4" w:rsidR="00F05D5C" w:rsidRPr="00A30EB6" w:rsidRDefault="00F05D5C" w:rsidP="00F05D5C">
      <w:pPr>
        <w:autoSpaceDE w:val="0"/>
        <w:autoSpaceDN w:val="0"/>
        <w:adjustRightInd w:val="0"/>
        <w:spacing w:after="0" w:line="312" w:lineRule="auto"/>
        <w:jc w:val="both"/>
        <w:rPr>
          <w:rFonts w:ascii="Times New Roman" w:hAnsi="Times New Roman"/>
          <w:shd w:val="clear" w:color="auto" w:fill="FFFFFF"/>
        </w:rPr>
      </w:pPr>
      <w:r w:rsidRPr="00A30EB6">
        <w:rPr>
          <w:rFonts w:ascii="Times New Roman" w:hAnsi="Times New Roman"/>
          <w:shd w:val="clear" w:color="auto" w:fill="FFFFFF"/>
        </w:rPr>
        <w:t>Bu kişisel verileriniz, Şirketimizin faaliyet konuları ile ilgili olarak, düzenleyeceği ve yürüteceği kampanyalar çerçevesinde, Kampanya Katılım Koşulları</w:t>
      </w:r>
      <w:r w:rsidR="00665E96" w:rsidRPr="00A30EB6">
        <w:rPr>
          <w:rFonts w:ascii="Times New Roman" w:hAnsi="Times New Roman"/>
          <w:shd w:val="clear" w:color="auto" w:fill="FFFFFF"/>
        </w:rPr>
        <w:t>’</w:t>
      </w:r>
      <w:r w:rsidRPr="00A30EB6">
        <w:rPr>
          <w:rFonts w:ascii="Times New Roman" w:hAnsi="Times New Roman"/>
          <w:shd w:val="clear" w:color="auto" w:fill="FFFFFF"/>
        </w:rPr>
        <w:t xml:space="preserve">nda </w:t>
      </w:r>
      <w:r w:rsidRPr="00A30EB6">
        <w:rPr>
          <w:rFonts w:ascii="Times New Roman" w:hAnsi="Times New Roman"/>
          <w:i/>
          <w:shd w:val="clear" w:color="auto" w:fill="FFFFFF"/>
        </w:rPr>
        <w:t>(</w:t>
      </w:r>
      <w:r w:rsidR="003269B6" w:rsidRPr="00A30EB6">
        <w:rPr>
          <w:rFonts w:ascii="Times New Roman" w:hAnsi="Times New Roman"/>
          <w:i/>
          <w:shd w:val="clear" w:color="auto" w:fill="FFFFFF"/>
        </w:rPr>
        <w:t xml:space="preserve">Detaylı bilgi </w:t>
      </w:r>
      <w:r w:rsidRPr="00A30EB6">
        <w:rPr>
          <w:rFonts w:ascii="Times New Roman" w:hAnsi="Times New Roman"/>
          <w:i/>
          <w:shd w:val="clear" w:color="auto" w:fill="FFFFFF"/>
        </w:rPr>
        <w:t xml:space="preserve">Kampanya web sitesinde yer almaktadır) </w:t>
      </w:r>
      <w:r w:rsidRPr="00A30EB6">
        <w:rPr>
          <w:rFonts w:ascii="Times New Roman" w:hAnsi="Times New Roman"/>
          <w:shd w:val="clear" w:color="auto" w:fill="FFFFFF"/>
        </w:rPr>
        <w:t xml:space="preserve">detayları belirtilen Kampanyalardan ve Kampanyalar çerçevesinde üçüncü gerçek ve/veya tüzel kişilerden temin edilecek promosyonlardan, tüketicilerin faydalandırılabilmelerinin sağlanması, tüketicilerin gerçekleştirecekleri kampanya katılım başvurularının, Kampanya Katılım Koşulları’na uygunluğunun denetlenmesi, tedarik edilecek tüm promosyonlar ile ilgili siz değerli </w:t>
      </w:r>
      <w:r w:rsidRPr="00A30EB6">
        <w:rPr>
          <w:rFonts w:ascii="Times New Roman" w:hAnsi="Times New Roman"/>
          <w:shd w:val="clear" w:color="auto" w:fill="FFFFFF"/>
        </w:rPr>
        <w:lastRenderedPageBreak/>
        <w:t xml:space="preserve">tüketicilere geri dönüş sağlanarak kampanya çerçevesindeki yükümlülüklerimize uygun olarak bilgi aktarılması, bu hizmetleri sunabilmek ve bu hizmetlerin kalitesini arttırabilmek, Şirketimizin satış, pazarlama ve sair faaliyetleri ve bunlar için yapılacak CRM </w:t>
      </w:r>
      <w:r w:rsidRPr="00A30EB6">
        <w:rPr>
          <w:rFonts w:ascii="Times New Roman" w:hAnsi="Times New Roman"/>
          <w:i/>
          <w:shd w:val="clear" w:color="auto" w:fill="FFFFFF"/>
        </w:rPr>
        <w:t>(Müşteri İlişkileri Yönetimi)</w:t>
      </w:r>
      <w:r w:rsidRPr="00A30EB6">
        <w:rPr>
          <w:rFonts w:ascii="Times New Roman" w:hAnsi="Times New Roman"/>
          <w:shd w:val="clear" w:color="auto" w:fill="FFFFFF"/>
        </w:rPr>
        <w:t xml:space="preserve"> uygulamaları gibi çalışmaları gerçekleştirebilmek ve en nihayetinde sözleşmesel yükümlülüklerimizi yerine getirebilmek amacı ile </w:t>
      </w:r>
      <w:r w:rsidRPr="00A30EB6">
        <w:rPr>
          <w:rFonts w:ascii="Times New Roman" w:hAnsi="Times New Roman"/>
        </w:rPr>
        <w:t xml:space="preserve">işlendikleri amaç için gerekli olan ya da ilgili kanunda öngörülen süre kadar muhafaza </w:t>
      </w:r>
      <w:r w:rsidRPr="00A30EB6">
        <w:rPr>
          <w:rFonts w:ascii="Times New Roman" w:hAnsi="Times New Roman"/>
          <w:shd w:val="clear" w:color="auto" w:fill="FFFFFF"/>
        </w:rPr>
        <w:t xml:space="preserve">edilecek ve kullanılabilecektir. </w:t>
      </w:r>
      <w:r w:rsidR="00C3148A" w:rsidRPr="00A30EB6">
        <w:rPr>
          <w:rFonts w:ascii="Times New Roman" w:hAnsi="Times New Roman"/>
          <w:shd w:val="clear" w:color="auto" w:fill="FFFFFF"/>
        </w:rPr>
        <w:t xml:space="preserve">Kampanya </w:t>
      </w:r>
      <w:r w:rsidR="00FD02BB" w:rsidRPr="00A30EB6">
        <w:rPr>
          <w:rFonts w:ascii="Times New Roman" w:hAnsi="Times New Roman"/>
          <w:shd w:val="clear" w:color="auto" w:fill="FFFFFF"/>
        </w:rPr>
        <w:t>çerçevesinde toplanması gerekli olan k</w:t>
      </w:r>
      <w:r w:rsidR="00C3148A" w:rsidRPr="00A30EB6">
        <w:rPr>
          <w:rFonts w:ascii="Times New Roman" w:hAnsi="Times New Roman"/>
          <w:shd w:val="clear" w:color="auto" w:fill="FFFFFF"/>
        </w:rPr>
        <w:t>işisel verile</w:t>
      </w:r>
      <w:r w:rsidR="00FD02BB" w:rsidRPr="00A30EB6">
        <w:rPr>
          <w:rFonts w:ascii="Times New Roman" w:hAnsi="Times New Roman"/>
          <w:shd w:val="clear" w:color="auto" w:fill="FFFFFF"/>
        </w:rPr>
        <w:t>r</w:t>
      </w:r>
      <w:r w:rsidR="00C3148A" w:rsidRPr="00A30EB6">
        <w:rPr>
          <w:rFonts w:ascii="Times New Roman" w:hAnsi="Times New Roman"/>
          <w:shd w:val="clear" w:color="auto" w:fill="FFFFFF"/>
        </w:rPr>
        <w:t>iniz</w:t>
      </w:r>
      <w:r w:rsidR="00FD02BB" w:rsidRPr="00A30EB6">
        <w:rPr>
          <w:rFonts w:ascii="Times New Roman" w:hAnsi="Times New Roman"/>
          <w:shd w:val="clear" w:color="auto" w:fill="FFFFFF"/>
        </w:rPr>
        <w:t xml:space="preserve"> ve özel nitelikli kişisel verilerinize</w:t>
      </w:r>
      <w:r w:rsidR="00D64620" w:rsidRPr="00A30EB6">
        <w:rPr>
          <w:rFonts w:ascii="Times New Roman" w:hAnsi="Times New Roman"/>
          <w:shd w:val="clear" w:color="auto" w:fill="FFFFFF"/>
        </w:rPr>
        <w:t xml:space="preserve"> ilgili Kampanya web sitesinde bulunan Kampanya Katılım Koşullarından ve </w:t>
      </w:r>
      <w:hyperlink r:id="rId7" w:history="1">
        <w:r w:rsidR="00D64620" w:rsidRPr="00A30EB6">
          <w:rPr>
            <w:rStyle w:val="Kpr"/>
            <w:rFonts w:ascii="Times New Roman" w:eastAsia="Times New Roman" w:hAnsi="Times New Roman"/>
            <w:b/>
            <w:bCs/>
            <w:lang w:eastAsia="tr-TR"/>
          </w:rPr>
          <w:t>kvkk@balifemarketing.com</w:t>
        </w:r>
      </w:hyperlink>
      <w:r w:rsidR="00D64620" w:rsidRPr="00A30EB6">
        <w:rPr>
          <w:rFonts w:ascii="Times New Roman" w:eastAsia="Times New Roman" w:hAnsi="Times New Roman"/>
          <w:b/>
          <w:bCs/>
          <w:lang w:eastAsia="tr-TR"/>
        </w:rPr>
        <w:t xml:space="preserve"> </w:t>
      </w:r>
      <w:r w:rsidR="00D64620" w:rsidRPr="00A30EB6">
        <w:rPr>
          <w:rFonts w:ascii="Times New Roman" w:eastAsia="Times New Roman" w:hAnsi="Times New Roman"/>
          <w:bCs/>
          <w:lang w:eastAsia="tr-TR"/>
        </w:rPr>
        <w:t xml:space="preserve">şirketimiz ile iletişime geçerek ulaşabilirsiniz. </w:t>
      </w:r>
    </w:p>
    <w:p w14:paraId="2410EA3D" w14:textId="77777777" w:rsidR="00F05D5C" w:rsidRPr="00A30EB6" w:rsidRDefault="00F05D5C" w:rsidP="00F05D5C">
      <w:pPr>
        <w:autoSpaceDE w:val="0"/>
        <w:autoSpaceDN w:val="0"/>
        <w:adjustRightInd w:val="0"/>
        <w:spacing w:after="0" w:line="312" w:lineRule="auto"/>
        <w:jc w:val="both"/>
        <w:rPr>
          <w:rFonts w:ascii="Times New Roman" w:hAnsi="Times New Roman"/>
          <w:i/>
          <w:shd w:val="clear" w:color="auto" w:fill="FFFFFF"/>
        </w:rPr>
      </w:pPr>
    </w:p>
    <w:p w14:paraId="37F6F702" w14:textId="77777777" w:rsidR="00F05D5C" w:rsidRPr="00A30EB6" w:rsidRDefault="00F05D5C" w:rsidP="00F05D5C">
      <w:pPr>
        <w:autoSpaceDE w:val="0"/>
        <w:autoSpaceDN w:val="0"/>
        <w:adjustRightInd w:val="0"/>
        <w:spacing w:after="0" w:line="312" w:lineRule="auto"/>
        <w:jc w:val="both"/>
        <w:rPr>
          <w:rFonts w:ascii="Times New Roman" w:hAnsi="Times New Roman"/>
        </w:rPr>
      </w:pPr>
      <w:r w:rsidRPr="00A30EB6">
        <w:rPr>
          <w:rFonts w:ascii="Times New Roman" w:hAnsi="Times New Roman"/>
        </w:rPr>
        <w:t xml:space="preserve">Sizlere Kampanyalar çerçevesinde taahhüt edilen promosyonların, kısacası mal veya hizmetlerin ifası için ve neticeten kampanya çerçevesindeki </w:t>
      </w:r>
      <w:r w:rsidR="00745F9E" w:rsidRPr="00A30EB6">
        <w:rPr>
          <w:rFonts w:ascii="Times New Roman" w:hAnsi="Times New Roman"/>
        </w:rPr>
        <w:t xml:space="preserve">hukuki </w:t>
      </w:r>
      <w:r w:rsidRPr="00A30EB6">
        <w:rPr>
          <w:rFonts w:ascii="Times New Roman" w:hAnsi="Times New Roman"/>
        </w:rPr>
        <w:t xml:space="preserve">yükümlülüklerimizi eksiksiz ve kusursuz olarak Kampanya Katılım Koşulları’nda </w:t>
      </w:r>
      <w:r w:rsidR="003269B6" w:rsidRPr="00A30EB6">
        <w:rPr>
          <w:rFonts w:ascii="Times New Roman" w:hAnsi="Times New Roman"/>
          <w:i/>
          <w:shd w:val="clear" w:color="auto" w:fill="FFFFFF"/>
        </w:rPr>
        <w:t xml:space="preserve">(Detaylı bilgi Kampanya web sitesinde yer almaktadır) </w:t>
      </w:r>
      <w:r w:rsidRPr="00A30EB6">
        <w:rPr>
          <w:rFonts w:ascii="Times New Roman" w:hAnsi="Times New Roman"/>
        </w:rPr>
        <w:t xml:space="preserve">belirtildiği üzere yerine getirebilmemiz için </w:t>
      </w:r>
      <w:r w:rsidR="00745F9E" w:rsidRPr="00A30EB6">
        <w:rPr>
          <w:rFonts w:ascii="Times New Roman" w:hAnsi="Times New Roman"/>
        </w:rPr>
        <w:t xml:space="preserve">ve kampanya çerçevesinde sizlere tahsis edilecek promosyon haklarının kullanabilmeniz adına meşru menfaatleriniz için </w:t>
      </w:r>
      <w:r w:rsidRPr="00A30EB6">
        <w:rPr>
          <w:rFonts w:ascii="Times New Roman" w:hAnsi="Times New Roman"/>
        </w:rPr>
        <w:t xml:space="preserve">kişisel verilerinizin, </w:t>
      </w:r>
      <w:r w:rsidR="003269B6" w:rsidRPr="00A30EB6">
        <w:rPr>
          <w:rFonts w:ascii="Times New Roman" w:hAnsi="Times New Roman"/>
        </w:rPr>
        <w:t>A</w:t>
      </w:r>
      <w:r w:rsidRPr="00A30EB6">
        <w:rPr>
          <w:rFonts w:ascii="Times New Roman" w:hAnsi="Times New Roman"/>
        </w:rPr>
        <w:t xml:space="preserve">çık </w:t>
      </w:r>
      <w:r w:rsidR="003269B6" w:rsidRPr="00A30EB6">
        <w:rPr>
          <w:rFonts w:ascii="Times New Roman" w:hAnsi="Times New Roman"/>
        </w:rPr>
        <w:t>R</w:t>
      </w:r>
      <w:r w:rsidRPr="00A30EB6">
        <w:rPr>
          <w:rFonts w:ascii="Times New Roman" w:hAnsi="Times New Roman"/>
        </w:rPr>
        <w:t xml:space="preserve">ızanız ile firmamız ve firmamızın her bir kampanya çerçevesinde değişkenlik gösterecek tedarikçileri ile </w:t>
      </w:r>
      <w:r w:rsidR="003269B6" w:rsidRPr="00A30EB6">
        <w:rPr>
          <w:rFonts w:ascii="Times New Roman" w:hAnsi="Times New Roman"/>
        </w:rPr>
        <w:t xml:space="preserve">paylaşılması </w:t>
      </w:r>
      <w:r w:rsidR="00745F9E" w:rsidRPr="00A30EB6">
        <w:rPr>
          <w:rFonts w:ascii="Times New Roman" w:hAnsi="Times New Roman"/>
        </w:rPr>
        <w:t>zarureti vardır</w:t>
      </w:r>
      <w:r w:rsidR="003269B6" w:rsidRPr="00A30EB6">
        <w:rPr>
          <w:rFonts w:ascii="Times New Roman" w:hAnsi="Times New Roman"/>
        </w:rPr>
        <w:t>.</w:t>
      </w:r>
    </w:p>
    <w:p w14:paraId="186EE132" w14:textId="77777777" w:rsidR="00F05D5C" w:rsidRPr="00A30EB6" w:rsidRDefault="00F05D5C" w:rsidP="00F05D5C">
      <w:pPr>
        <w:autoSpaceDE w:val="0"/>
        <w:autoSpaceDN w:val="0"/>
        <w:adjustRightInd w:val="0"/>
        <w:spacing w:after="0" w:line="312" w:lineRule="auto"/>
        <w:jc w:val="both"/>
        <w:rPr>
          <w:rFonts w:ascii="Times New Roman" w:hAnsi="Times New Roman"/>
        </w:rPr>
      </w:pPr>
    </w:p>
    <w:p w14:paraId="70C1E9FE" w14:textId="77777777" w:rsidR="00F05D5C" w:rsidRPr="00A30EB6" w:rsidRDefault="00F05D5C" w:rsidP="00F05D5C">
      <w:pPr>
        <w:autoSpaceDE w:val="0"/>
        <w:autoSpaceDN w:val="0"/>
        <w:adjustRightInd w:val="0"/>
        <w:spacing w:after="0" w:line="312" w:lineRule="auto"/>
        <w:jc w:val="both"/>
        <w:rPr>
          <w:rFonts w:ascii="Times New Roman" w:hAnsi="Times New Roman"/>
        </w:rPr>
      </w:pPr>
      <w:r w:rsidRPr="00A30EB6">
        <w:rPr>
          <w:rFonts w:ascii="Times New Roman" w:hAnsi="Times New Roman"/>
          <w:b/>
        </w:rPr>
        <w:t xml:space="preserve">Belirtildiği üzere, Kişisel veriler kural olarak, sizlerin açık rızası olmaksızın işlenemez veya aktarılamaz. Ancak </w:t>
      </w:r>
      <w:r w:rsidRPr="00A30EB6">
        <w:rPr>
          <w:rFonts w:ascii="Times New Roman" w:hAnsi="Times New Roman"/>
          <w:b/>
          <w:shd w:val="clear" w:color="auto" w:fill="FFFFFF"/>
        </w:rPr>
        <w:t xml:space="preserve">KVKK’nın 5 ve 8. maddeleri uyarınca ve/veya ilgili mevzuattaki istisnaların varlığı halinde, </w:t>
      </w:r>
      <w:r w:rsidRPr="00A30EB6">
        <w:rPr>
          <w:rFonts w:ascii="Times New Roman" w:hAnsi="Times New Roman"/>
          <w:b/>
        </w:rPr>
        <w:t>ilgili kişinin açık rızası aranmaksızın kişisel verilerinin işlenmesi veya aktarılması mümkündür. Bu haller başlıca aşağıdaki gibidir</w:t>
      </w:r>
      <w:r w:rsidRPr="00A30EB6">
        <w:rPr>
          <w:rFonts w:ascii="Times New Roman" w:hAnsi="Times New Roman"/>
        </w:rPr>
        <w:t xml:space="preserve">: </w:t>
      </w:r>
    </w:p>
    <w:p w14:paraId="5A3AA344" w14:textId="77777777" w:rsidR="00F05D5C" w:rsidRPr="00A30EB6" w:rsidRDefault="00F05D5C" w:rsidP="003269B6">
      <w:pPr>
        <w:pStyle w:val="ListeParagraf"/>
        <w:numPr>
          <w:ilvl w:val="0"/>
          <w:numId w:val="5"/>
        </w:numPr>
        <w:autoSpaceDE w:val="0"/>
        <w:autoSpaceDN w:val="0"/>
        <w:adjustRightInd w:val="0"/>
        <w:spacing w:after="0" w:line="312" w:lineRule="auto"/>
        <w:ind w:left="426" w:hanging="284"/>
        <w:jc w:val="both"/>
        <w:rPr>
          <w:rFonts w:ascii="Times New Roman" w:eastAsia="Times New Roman" w:hAnsi="Times New Roman"/>
          <w:i/>
          <w:lang w:eastAsia="tr-TR"/>
        </w:rPr>
      </w:pPr>
      <w:r w:rsidRPr="00A30EB6">
        <w:rPr>
          <w:rFonts w:ascii="Times New Roman" w:hAnsi="Times New Roman"/>
          <w:i/>
        </w:rPr>
        <w:t xml:space="preserve">Kanunlarda açıkça öngörülmesi. </w:t>
      </w:r>
    </w:p>
    <w:p w14:paraId="16965A6C" w14:textId="77777777" w:rsidR="00F05D5C" w:rsidRPr="00A30EB6" w:rsidRDefault="00F05D5C" w:rsidP="003269B6">
      <w:pPr>
        <w:pStyle w:val="ListeParagraf"/>
        <w:numPr>
          <w:ilvl w:val="0"/>
          <w:numId w:val="5"/>
        </w:numPr>
        <w:autoSpaceDE w:val="0"/>
        <w:autoSpaceDN w:val="0"/>
        <w:adjustRightInd w:val="0"/>
        <w:spacing w:after="0" w:line="312" w:lineRule="auto"/>
        <w:ind w:left="426" w:hanging="284"/>
        <w:jc w:val="both"/>
        <w:rPr>
          <w:rFonts w:ascii="Times New Roman" w:eastAsia="Times New Roman" w:hAnsi="Times New Roman"/>
          <w:i/>
          <w:lang w:eastAsia="tr-TR"/>
        </w:rPr>
      </w:pPr>
      <w:r w:rsidRPr="00A30EB6">
        <w:rPr>
          <w:rFonts w:ascii="Times New Roman" w:hAnsi="Times New Roman"/>
          <w:i/>
        </w:rPr>
        <w:t xml:space="preserve">Fiili imkânsızlık nedeniyle rızasını açıklayamayacak durumda bulunan veya rızasına hukuki geçerlilik tanınmayan kişinin kendisinin ya da bir başkasının hayatı veya beden bütünlüğünün korunması için zorunlu olması. </w:t>
      </w:r>
    </w:p>
    <w:p w14:paraId="2117983C" w14:textId="77777777" w:rsidR="00F05D5C" w:rsidRPr="00A30EB6" w:rsidRDefault="00F05D5C" w:rsidP="003269B6">
      <w:pPr>
        <w:pStyle w:val="ListeParagraf"/>
        <w:numPr>
          <w:ilvl w:val="0"/>
          <w:numId w:val="5"/>
        </w:numPr>
        <w:autoSpaceDE w:val="0"/>
        <w:autoSpaceDN w:val="0"/>
        <w:adjustRightInd w:val="0"/>
        <w:spacing w:after="0" w:line="312" w:lineRule="auto"/>
        <w:ind w:left="426" w:hanging="284"/>
        <w:jc w:val="both"/>
        <w:rPr>
          <w:rFonts w:ascii="Times New Roman" w:eastAsia="Times New Roman" w:hAnsi="Times New Roman"/>
          <w:i/>
          <w:lang w:eastAsia="tr-TR"/>
        </w:rPr>
      </w:pPr>
      <w:r w:rsidRPr="00A30EB6">
        <w:rPr>
          <w:rFonts w:ascii="Times New Roman" w:hAnsi="Times New Roman"/>
          <w:i/>
        </w:rPr>
        <w:t xml:space="preserve">Bir sözleşmenin kurulması veya ifasıyla doğrudan doğruya ilgili olması kaydıyla, sözleşmenin taraflarına ait kişisel verilerin işlenmesinin gerekli olması. </w:t>
      </w:r>
    </w:p>
    <w:p w14:paraId="2137F5B7" w14:textId="77777777" w:rsidR="00745F9E" w:rsidRPr="00A30EB6" w:rsidRDefault="00F05D5C" w:rsidP="003269B6">
      <w:pPr>
        <w:pStyle w:val="ListeParagraf"/>
        <w:numPr>
          <w:ilvl w:val="0"/>
          <w:numId w:val="5"/>
        </w:numPr>
        <w:autoSpaceDE w:val="0"/>
        <w:autoSpaceDN w:val="0"/>
        <w:adjustRightInd w:val="0"/>
        <w:spacing w:after="0" w:line="312" w:lineRule="auto"/>
        <w:ind w:left="426" w:hanging="284"/>
        <w:jc w:val="both"/>
        <w:rPr>
          <w:rFonts w:ascii="Times New Roman" w:eastAsia="Times New Roman" w:hAnsi="Times New Roman"/>
          <w:i/>
          <w:lang w:eastAsia="tr-TR"/>
        </w:rPr>
      </w:pPr>
      <w:r w:rsidRPr="00A30EB6">
        <w:rPr>
          <w:rFonts w:ascii="Times New Roman" w:hAnsi="Times New Roman"/>
          <w:i/>
        </w:rPr>
        <w:t xml:space="preserve">Veri sorumlusunun hukuki yükümlülüğünü yerine getirebilmesi için zorunlu olması. </w:t>
      </w:r>
    </w:p>
    <w:p w14:paraId="7ADA1EA1" w14:textId="77777777" w:rsidR="00F05D5C" w:rsidRPr="00A30EB6" w:rsidRDefault="00F05D5C" w:rsidP="003269B6">
      <w:pPr>
        <w:pStyle w:val="ListeParagraf"/>
        <w:numPr>
          <w:ilvl w:val="0"/>
          <w:numId w:val="5"/>
        </w:numPr>
        <w:autoSpaceDE w:val="0"/>
        <w:autoSpaceDN w:val="0"/>
        <w:adjustRightInd w:val="0"/>
        <w:spacing w:after="0" w:line="312" w:lineRule="auto"/>
        <w:ind w:left="426" w:hanging="284"/>
        <w:jc w:val="both"/>
        <w:rPr>
          <w:rFonts w:ascii="Times New Roman" w:eastAsia="Times New Roman" w:hAnsi="Times New Roman"/>
          <w:i/>
          <w:lang w:eastAsia="tr-TR"/>
        </w:rPr>
      </w:pPr>
      <w:r w:rsidRPr="00A30EB6">
        <w:rPr>
          <w:rFonts w:ascii="Times New Roman" w:hAnsi="Times New Roman"/>
          <w:i/>
        </w:rPr>
        <w:t xml:space="preserve">İlgili kişinin kendisi tarafından alenileştirilmiş olması. </w:t>
      </w:r>
    </w:p>
    <w:p w14:paraId="1CD60CB0" w14:textId="77777777" w:rsidR="00F05D5C" w:rsidRPr="00A30EB6" w:rsidRDefault="00F05D5C" w:rsidP="003269B6">
      <w:pPr>
        <w:pStyle w:val="ListeParagraf"/>
        <w:numPr>
          <w:ilvl w:val="0"/>
          <w:numId w:val="5"/>
        </w:numPr>
        <w:autoSpaceDE w:val="0"/>
        <w:autoSpaceDN w:val="0"/>
        <w:adjustRightInd w:val="0"/>
        <w:spacing w:after="0" w:line="312" w:lineRule="auto"/>
        <w:ind w:left="426" w:hanging="284"/>
        <w:jc w:val="both"/>
        <w:rPr>
          <w:rFonts w:ascii="Times New Roman" w:eastAsia="Times New Roman" w:hAnsi="Times New Roman"/>
          <w:i/>
          <w:lang w:eastAsia="tr-TR"/>
        </w:rPr>
      </w:pPr>
      <w:r w:rsidRPr="00A30EB6">
        <w:rPr>
          <w:rFonts w:ascii="Times New Roman" w:hAnsi="Times New Roman"/>
          <w:i/>
        </w:rPr>
        <w:t xml:space="preserve">Bir hakkın tesisi, kullanılması veya korunması için veri işlemenin zorunlu olması. </w:t>
      </w:r>
    </w:p>
    <w:p w14:paraId="5AB17BB3" w14:textId="77777777" w:rsidR="00F05D5C" w:rsidRPr="00A30EB6" w:rsidRDefault="00F05D5C" w:rsidP="003269B6">
      <w:pPr>
        <w:pStyle w:val="ListeParagraf"/>
        <w:numPr>
          <w:ilvl w:val="0"/>
          <w:numId w:val="5"/>
        </w:numPr>
        <w:autoSpaceDE w:val="0"/>
        <w:autoSpaceDN w:val="0"/>
        <w:adjustRightInd w:val="0"/>
        <w:spacing w:after="0" w:line="312" w:lineRule="auto"/>
        <w:ind w:left="426" w:hanging="284"/>
        <w:jc w:val="both"/>
        <w:rPr>
          <w:rFonts w:ascii="Times New Roman" w:eastAsia="Times New Roman" w:hAnsi="Times New Roman"/>
          <w:i/>
          <w:lang w:eastAsia="tr-TR"/>
        </w:rPr>
      </w:pPr>
      <w:r w:rsidRPr="00A30EB6">
        <w:rPr>
          <w:rFonts w:ascii="Times New Roman" w:hAnsi="Times New Roman"/>
          <w:i/>
        </w:rPr>
        <w:t>İlgili kişinin temel hak ve özgürlüklerine zarar vermemek kaydıyla, veri sorumlusunun meşru menfaatleri için veri işlenmesinin zorunlu olması.</w:t>
      </w:r>
    </w:p>
    <w:p w14:paraId="65E371F8" w14:textId="77777777" w:rsidR="00F05D5C" w:rsidRPr="00A30EB6" w:rsidRDefault="00745F9E" w:rsidP="00F05D5C">
      <w:pPr>
        <w:jc w:val="both"/>
        <w:rPr>
          <w:rFonts w:ascii="Times New Roman" w:hAnsi="Times New Roman"/>
        </w:rPr>
      </w:pPr>
      <w:r w:rsidRPr="00A30EB6">
        <w:rPr>
          <w:rFonts w:ascii="Times New Roman" w:hAnsi="Times New Roman"/>
          <w:shd w:val="clear" w:color="auto" w:fill="FFFFFF"/>
        </w:rPr>
        <w:br/>
      </w:r>
      <w:r w:rsidR="00F05D5C" w:rsidRPr="00A30EB6">
        <w:rPr>
          <w:rFonts w:ascii="Times New Roman" w:hAnsi="Times New Roman"/>
          <w:shd w:val="clear" w:color="auto" w:fill="FFFFFF"/>
        </w:rPr>
        <w:t xml:space="preserve">Kişisel verilerin korunması, Şirketimiz için önemli bir konudur. </w:t>
      </w:r>
      <w:r w:rsidR="00F05D5C" w:rsidRPr="00A30EB6">
        <w:rPr>
          <w:rFonts w:ascii="Times New Roman" w:hAnsi="Times New Roman"/>
        </w:rPr>
        <w:t xml:space="preserve">Kişisel verilerin işlenmesinde Hukuka ve dürüstlük kurallarına uygun olma, </w:t>
      </w:r>
      <w:r w:rsidR="003269B6" w:rsidRPr="00A30EB6">
        <w:rPr>
          <w:rFonts w:ascii="Times New Roman" w:hAnsi="Times New Roman"/>
        </w:rPr>
        <w:t>d</w:t>
      </w:r>
      <w:r w:rsidR="00F05D5C" w:rsidRPr="00A30EB6">
        <w:rPr>
          <w:rFonts w:ascii="Times New Roman" w:hAnsi="Times New Roman"/>
        </w:rPr>
        <w:t xml:space="preserve">oğru ve gerektiğinde güncel olma, </w:t>
      </w:r>
      <w:r w:rsidR="003269B6" w:rsidRPr="00A30EB6">
        <w:rPr>
          <w:rFonts w:ascii="Times New Roman" w:hAnsi="Times New Roman"/>
        </w:rPr>
        <w:t>b</w:t>
      </w:r>
      <w:r w:rsidR="00F05D5C" w:rsidRPr="00A30EB6">
        <w:rPr>
          <w:rFonts w:ascii="Times New Roman" w:hAnsi="Times New Roman"/>
        </w:rPr>
        <w:t xml:space="preserve">elirli, açık ve meşru amaçlar için işlenme, </w:t>
      </w:r>
      <w:r w:rsidR="003269B6" w:rsidRPr="00A30EB6">
        <w:rPr>
          <w:rFonts w:ascii="Times New Roman" w:hAnsi="Times New Roman"/>
        </w:rPr>
        <w:t>i</w:t>
      </w:r>
      <w:r w:rsidR="00F05D5C" w:rsidRPr="00A30EB6">
        <w:rPr>
          <w:rFonts w:ascii="Times New Roman" w:hAnsi="Times New Roman"/>
        </w:rPr>
        <w:t xml:space="preserve">şlendikleri amaçla bağlantılı, sınırlı ve ölçülü olma ve İlgili mevzuatta öngörülen veya işlendikleri amaç için gerekli olan süre kadar muhafaza edilme ilkelerine ve şartlarına uyulmaktadır.  </w:t>
      </w:r>
    </w:p>
    <w:p w14:paraId="61981F2B" w14:textId="77777777" w:rsidR="00F05D5C" w:rsidRPr="00A30EB6" w:rsidRDefault="00F05D5C" w:rsidP="00F05D5C">
      <w:pPr>
        <w:jc w:val="both"/>
        <w:rPr>
          <w:rFonts w:ascii="Times New Roman" w:hAnsi="Times New Roman"/>
        </w:rPr>
      </w:pPr>
      <w:r w:rsidRPr="00A30EB6">
        <w:rPr>
          <w:rFonts w:ascii="Times New Roman" w:hAnsi="Times New Roman"/>
          <w:shd w:val="clear" w:color="auto" w:fill="FFFFFF"/>
        </w:rPr>
        <w:t>Şirketimiz, kişisel verilere yetkisiz erişim veya bu bilgilerin kaybı, hatalı kullanımı, ifşa edilmesi, değiştirilmesi veya imha edilmesine karşı korumak için gerekli önlemleri almaktadır. Şirketimiz, kişisel verilerinizi gizli tutmayı, gizliliğin sağlanması ve güvenliği için gerekli teknik ve idari her türlü tedbiri almayı ve gerekli özeni göstermeyi taahhüt etmektedir. Şirketimizin gerekli bilgi güvenliği önlemlerini almasına karşın, web sitesine ve sisteme yapılan saldırılar sonucunda kişisel verilerin zarar görmesi veya üçüncü kişilerin eline geçmesi durumunda, Şirketimiz bu durumu derhal sizlere ve Kişisel Verileri Koruma Kurulu’na bildirir.</w:t>
      </w:r>
    </w:p>
    <w:p w14:paraId="23F099ED" w14:textId="77777777" w:rsidR="00F05D5C" w:rsidRPr="00A30EB6" w:rsidRDefault="00F05D5C" w:rsidP="00F05D5C">
      <w:pPr>
        <w:autoSpaceDE w:val="0"/>
        <w:autoSpaceDN w:val="0"/>
        <w:adjustRightInd w:val="0"/>
        <w:spacing w:after="0" w:line="312" w:lineRule="auto"/>
        <w:jc w:val="both"/>
        <w:rPr>
          <w:rFonts w:ascii="Times New Roman" w:hAnsi="Times New Roman"/>
        </w:rPr>
      </w:pPr>
      <w:r w:rsidRPr="00A30EB6">
        <w:rPr>
          <w:rFonts w:ascii="Times New Roman" w:hAnsi="Times New Roman"/>
          <w:b/>
        </w:rPr>
        <w:t xml:space="preserve">6689 Sayılı Kanun’un 11. Maddesi uyarınca, kişisel veri paylaşımında bulunan ilgili kişilerin hakları düzenlenmiştir. </w:t>
      </w:r>
      <w:r w:rsidRPr="00A30EB6">
        <w:rPr>
          <w:rFonts w:ascii="Times New Roman" w:eastAsia="Times New Roman" w:hAnsi="Times New Roman"/>
          <w:b/>
          <w:bCs/>
          <w:lang w:eastAsia="tr-TR"/>
        </w:rPr>
        <w:t>Bu çerçevede</w:t>
      </w:r>
      <w:r w:rsidR="003269B6" w:rsidRPr="00A30EB6">
        <w:rPr>
          <w:rFonts w:ascii="Times New Roman" w:eastAsia="Times New Roman" w:hAnsi="Times New Roman"/>
          <w:b/>
          <w:bCs/>
          <w:lang w:eastAsia="tr-TR"/>
        </w:rPr>
        <w:t xml:space="preserve"> Veri Sorumlusu</w:t>
      </w:r>
      <w:r w:rsidRPr="00A30EB6">
        <w:rPr>
          <w:rFonts w:ascii="Times New Roman" w:eastAsia="Times New Roman" w:hAnsi="Times New Roman"/>
          <w:b/>
          <w:bCs/>
          <w:lang w:eastAsia="tr-TR"/>
        </w:rPr>
        <w:t xml:space="preserve"> şirketimize </w:t>
      </w:r>
      <w:hyperlink r:id="rId8" w:history="1">
        <w:r w:rsidR="003269B6" w:rsidRPr="00A30EB6">
          <w:rPr>
            <w:rStyle w:val="Kpr"/>
            <w:rFonts w:ascii="Times New Roman" w:eastAsia="Times New Roman" w:hAnsi="Times New Roman"/>
            <w:b/>
            <w:bCs/>
            <w:lang w:eastAsia="tr-TR"/>
          </w:rPr>
          <w:t>kvkk@balifemarketing.com</w:t>
        </w:r>
      </w:hyperlink>
      <w:r w:rsidR="003269B6" w:rsidRPr="00A30EB6">
        <w:rPr>
          <w:rFonts w:ascii="Times New Roman" w:eastAsia="Times New Roman" w:hAnsi="Times New Roman"/>
          <w:b/>
          <w:bCs/>
          <w:lang w:eastAsia="tr-TR"/>
        </w:rPr>
        <w:t xml:space="preserve"> adresinden e-posta yolu ile </w:t>
      </w:r>
      <w:r w:rsidRPr="00A30EB6">
        <w:rPr>
          <w:rFonts w:ascii="Times New Roman" w:eastAsia="Times New Roman" w:hAnsi="Times New Roman"/>
          <w:b/>
          <w:bCs/>
          <w:lang w:eastAsia="tr-TR"/>
        </w:rPr>
        <w:t>başvurarak</w:t>
      </w:r>
      <w:r w:rsidR="003269B6" w:rsidRPr="00A30EB6">
        <w:rPr>
          <w:rFonts w:ascii="Times New Roman" w:eastAsia="Times New Roman" w:hAnsi="Times New Roman"/>
          <w:b/>
          <w:bCs/>
          <w:lang w:eastAsia="tr-TR"/>
        </w:rPr>
        <w:t xml:space="preserve"> aşağıdaki haklarınızı kullanabilirsiniz</w:t>
      </w:r>
      <w:r w:rsidRPr="00A30EB6">
        <w:rPr>
          <w:rFonts w:ascii="Times New Roman" w:eastAsia="Times New Roman" w:hAnsi="Times New Roman"/>
          <w:bCs/>
          <w:lang w:eastAsia="tr-TR"/>
        </w:rPr>
        <w:t>;</w:t>
      </w:r>
    </w:p>
    <w:p w14:paraId="604DE2C0" w14:textId="77777777" w:rsidR="00F05D5C" w:rsidRPr="00A30EB6" w:rsidRDefault="00F05D5C" w:rsidP="00F05D5C">
      <w:pPr>
        <w:pStyle w:val="ListeParagraf"/>
        <w:numPr>
          <w:ilvl w:val="0"/>
          <w:numId w:val="1"/>
        </w:numPr>
        <w:shd w:val="clear" w:color="auto" w:fill="FFFFFF"/>
        <w:spacing w:after="0" w:line="312" w:lineRule="auto"/>
        <w:jc w:val="both"/>
        <w:rPr>
          <w:rFonts w:ascii="Times New Roman" w:eastAsia="Times New Roman" w:hAnsi="Times New Roman"/>
          <w:bCs/>
          <w:i/>
          <w:lang w:eastAsia="tr-TR"/>
        </w:rPr>
      </w:pPr>
      <w:r w:rsidRPr="00A30EB6">
        <w:rPr>
          <w:rFonts w:ascii="Times New Roman" w:eastAsia="Times New Roman" w:hAnsi="Times New Roman"/>
          <w:bCs/>
          <w:i/>
          <w:lang w:eastAsia="tr-TR"/>
        </w:rPr>
        <w:t>Kişisel veri işlenip işlenmediğini öğrenme,</w:t>
      </w:r>
    </w:p>
    <w:p w14:paraId="2700CECC" w14:textId="77777777" w:rsidR="00F05D5C" w:rsidRPr="00A30EB6" w:rsidRDefault="00F05D5C" w:rsidP="00F05D5C">
      <w:pPr>
        <w:pStyle w:val="ListeParagraf"/>
        <w:numPr>
          <w:ilvl w:val="0"/>
          <w:numId w:val="1"/>
        </w:numPr>
        <w:shd w:val="clear" w:color="auto" w:fill="FFFFFF"/>
        <w:spacing w:after="0" w:line="312" w:lineRule="auto"/>
        <w:jc w:val="both"/>
        <w:rPr>
          <w:rFonts w:ascii="Times New Roman" w:eastAsia="Times New Roman" w:hAnsi="Times New Roman"/>
          <w:bCs/>
          <w:i/>
          <w:lang w:eastAsia="tr-TR"/>
        </w:rPr>
      </w:pPr>
      <w:r w:rsidRPr="00A30EB6">
        <w:rPr>
          <w:rFonts w:ascii="Times New Roman" w:eastAsia="Times New Roman" w:hAnsi="Times New Roman"/>
          <w:bCs/>
          <w:i/>
          <w:lang w:eastAsia="tr-TR"/>
        </w:rPr>
        <w:t>Kişisel verileri işlenmişse buna ilişkin bilgi talep etme,</w:t>
      </w:r>
    </w:p>
    <w:p w14:paraId="650A22ED" w14:textId="77777777" w:rsidR="00F05D5C" w:rsidRPr="00A30EB6" w:rsidRDefault="00F05D5C" w:rsidP="00F05D5C">
      <w:pPr>
        <w:pStyle w:val="ListeParagraf"/>
        <w:numPr>
          <w:ilvl w:val="0"/>
          <w:numId w:val="1"/>
        </w:numPr>
        <w:shd w:val="clear" w:color="auto" w:fill="FFFFFF"/>
        <w:spacing w:after="0" w:line="312" w:lineRule="auto"/>
        <w:jc w:val="both"/>
        <w:rPr>
          <w:rFonts w:ascii="Times New Roman" w:eastAsia="Times New Roman" w:hAnsi="Times New Roman"/>
          <w:bCs/>
          <w:i/>
          <w:lang w:eastAsia="tr-TR"/>
        </w:rPr>
      </w:pPr>
      <w:r w:rsidRPr="00A30EB6">
        <w:rPr>
          <w:rFonts w:ascii="Times New Roman" w:eastAsia="Times New Roman" w:hAnsi="Times New Roman"/>
          <w:bCs/>
          <w:i/>
          <w:lang w:eastAsia="tr-TR"/>
        </w:rPr>
        <w:t>Kişisel verilerin işlenme amacını ve bunların amacına uygun kullanılıp kullanılmadığını öğrenme,</w:t>
      </w:r>
    </w:p>
    <w:p w14:paraId="50EACE7D" w14:textId="77777777" w:rsidR="00F05D5C" w:rsidRPr="00A30EB6" w:rsidRDefault="00F05D5C" w:rsidP="00F05D5C">
      <w:pPr>
        <w:pStyle w:val="ListeParagraf"/>
        <w:numPr>
          <w:ilvl w:val="0"/>
          <w:numId w:val="1"/>
        </w:numPr>
        <w:shd w:val="clear" w:color="auto" w:fill="FFFFFF"/>
        <w:spacing w:after="0" w:line="312" w:lineRule="auto"/>
        <w:jc w:val="both"/>
        <w:rPr>
          <w:rFonts w:ascii="Times New Roman" w:eastAsia="Times New Roman" w:hAnsi="Times New Roman"/>
          <w:bCs/>
          <w:i/>
          <w:lang w:eastAsia="tr-TR"/>
        </w:rPr>
      </w:pPr>
      <w:r w:rsidRPr="00A30EB6">
        <w:rPr>
          <w:rFonts w:ascii="Times New Roman" w:eastAsia="Times New Roman" w:hAnsi="Times New Roman"/>
          <w:bCs/>
          <w:i/>
          <w:lang w:eastAsia="tr-TR"/>
        </w:rPr>
        <w:t>Yurt içinde veya yurt dışında kişisel verilerin aktarıldığı üçüncü kişileri bilme,</w:t>
      </w:r>
    </w:p>
    <w:p w14:paraId="5B007CEE" w14:textId="77777777" w:rsidR="00F05D5C" w:rsidRPr="00A30EB6" w:rsidRDefault="00F05D5C" w:rsidP="00F05D5C">
      <w:pPr>
        <w:pStyle w:val="ListeParagraf"/>
        <w:numPr>
          <w:ilvl w:val="0"/>
          <w:numId w:val="1"/>
        </w:numPr>
        <w:shd w:val="clear" w:color="auto" w:fill="FFFFFF"/>
        <w:spacing w:after="0" w:line="312" w:lineRule="auto"/>
        <w:jc w:val="both"/>
        <w:rPr>
          <w:rFonts w:ascii="Times New Roman" w:eastAsia="Times New Roman" w:hAnsi="Times New Roman"/>
          <w:bCs/>
          <w:i/>
          <w:lang w:eastAsia="tr-TR"/>
        </w:rPr>
      </w:pPr>
      <w:r w:rsidRPr="00A30EB6">
        <w:rPr>
          <w:rFonts w:ascii="Times New Roman" w:eastAsia="Times New Roman" w:hAnsi="Times New Roman"/>
          <w:bCs/>
          <w:i/>
          <w:lang w:eastAsia="tr-TR"/>
        </w:rPr>
        <w:t>Kişisel verilerin eksik veya yanlış işlenmiş olması hâlinde bunların düzeltilmesini isteme,</w:t>
      </w:r>
    </w:p>
    <w:p w14:paraId="3CC5A967" w14:textId="77777777" w:rsidR="00F05D5C" w:rsidRPr="00A30EB6" w:rsidRDefault="00F05D5C" w:rsidP="00F05D5C">
      <w:pPr>
        <w:pStyle w:val="ListeParagraf"/>
        <w:numPr>
          <w:ilvl w:val="0"/>
          <w:numId w:val="1"/>
        </w:numPr>
        <w:shd w:val="clear" w:color="auto" w:fill="FFFFFF"/>
        <w:spacing w:after="0" w:line="312" w:lineRule="auto"/>
        <w:jc w:val="both"/>
        <w:rPr>
          <w:rFonts w:ascii="Times New Roman" w:eastAsia="Times New Roman" w:hAnsi="Times New Roman"/>
          <w:bCs/>
          <w:i/>
          <w:lang w:eastAsia="tr-TR"/>
        </w:rPr>
      </w:pPr>
      <w:r w:rsidRPr="00A30EB6">
        <w:rPr>
          <w:rFonts w:ascii="Times New Roman" w:eastAsia="Times New Roman" w:hAnsi="Times New Roman"/>
          <w:bCs/>
          <w:i/>
          <w:lang w:eastAsia="tr-TR"/>
        </w:rPr>
        <w:t>6689 Sayılı Kanun’un “</w:t>
      </w:r>
      <w:r w:rsidRPr="00A30EB6">
        <w:rPr>
          <w:rFonts w:ascii="Times New Roman" w:hAnsi="Times New Roman"/>
          <w:i/>
        </w:rPr>
        <w:t>Kişisel verilerin silinmesi, yok edilmesi veya anonim hâle getirilmesi” başlıklı 7.</w:t>
      </w:r>
      <w:r w:rsidRPr="00A30EB6">
        <w:rPr>
          <w:rFonts w:ascii="Times New Roman" w:eastAsia="Times New Roman" w:hAnsi="Times New Roman"/>
          <w:bCs/>
          <w:i/>
          <w:lang w:eastAsia="tr-TR"/>
        </w:rPr>
        <w:t xml:space="preserve"> maddesinde öngörülen şartlar çerçevesinde kişisel verilerin silinmesini veya yok edilmesini isteme,</w:t>
      </w:r>
    </w:p>
    <w:p w14:paraId="0600A053" w14:textId="77777777" w:rsidR="00F05D5C" w:rsidRPr="00A30EB6" w:rsidRDefault="00F05D5C" w:rsidP="00F05D5C">
      <w:pPr>
        <w:pStyle w:val="ListeParagraf"/>
        <w:numPr>
          <w:ilvl w:val="0"/>
          <w:numId w:val="1"/>
        </w:numPr>
        <w:shd w:val="clear" w:color="auto" w:fill="FFFFFF"/>
        <w:spacing w:after="0" w:line="312" w:lineRule="auto"/>
        <w:jc w:val="both"/>
        <w:rPr>
          <w:rFonts w:ascii="Times New Roman" w:eastAsia="Times New Roman" w:hAnsi="Times New Roman"/>
          <w:bCs/>
          <w:i/>
          <w:lang w:eastAsia="tr-TR"/>
        </w:rPr>
      </w:pPr>
      <w:r w:rsidRPr="00A30EB6">
        <w:rPr>
          <w:rFonts w:ascii="Times New Roman" w:eastAsia="Times New Roman" w:hAnsi="Times New Roman"/>
          <w:bCs/>
          <w:i/>
          <w:lang w:eastAsia="tr-TR"/>
        </w:rPr>
        <w:lastRenderedPageBreak/>
        <w:t xml:space="preserve"> Yukarıdaki 5. ve 6. talepler uyarınca yapılan işlemlerin, kişisel verilerin aktarıldığı üçüncü kişilere bildirilmesini isteme,</w:t>
      </w:r>
    </w:p>
    <w:p w14:paraId="611343B4" w14:textId="77777777" w:rsidR="00F05D5C" w:rsidRPr="00A30EB6" w:rsidRDefault="00F05D5C" w:rsidP="00F05D5C">
      <w:pPr>
        <w:pStyle w:val="ListeParagraf"/>
        <w:numPr>
          <w:ilvl w:val="0"/>
          <w:numId w:val="1"/>
        </w:numPr>
        <w:shd w:val="clear" w:color="auto" w:fill="FFFFFF"/>
        <w:spacing w:after="0" w:line="312" w:lineRule="auto"/>
        <w:jc w:val="both"/>
        <w:rPr>
          <w:rFonts w:ascii="Times New Roman" w:eastAsia="Times New Roman" w:hAnsi="Times New Roman"/>
          <w:bCs/>
          <w:i/>
          <w:lang w:eastAsia="tr-TR"/>
        </w:rPr>
      </w:pPr>
      <w:r w:rsidRPr="00A30EB6">
        <w:rPr>
          <w:rFonts w:ascii="Times New Roman" w:eastAsia="Times New Roman" w:hAnsi="Times New Roman"/>
          <w:bCs/>
          <w:i/>
          <w:lang w:eastAsia="tr-TR"/>
        </w:rPr>
        <w:t>İşlenen verilerin münhasıran otomatik sistemler vasıtasıyla analiz edilmesi suretiyle kişinin kendisi aleyhine bir sonucun ortaya çıkmasına itiraz etme,</w:t>
      </w:r>
    </w:p>
    <w:p w14:paraId="3B192908" w14:textId="77777777" w:rsidR="00F05D5C" w:rsidRPr="00A30EB6" w:rsidRDefault="00F05D5C" w:rsidP="00F05D5C">
      <w:pPr>
        <w:pStyle w:val="ListeParagraf"/>
        <w:numPr>
          <w:ilvl w:val="0"/>
          <w:numId w:val="1"/>
        </w:numPr>
        <w:shd w:val="clear" w:color="auto" w:fill="FFFFFF"/>
        <w:spacing w:after="0" w:line="312" w:lineRule="auto"/>
        <w:jc w:val="both"/>
        <w:rPr>
          <w:rFonts w:ascii="Times New Roman" w:eastAsia="Times New Roman" w:hAnsi="Times New Roman"/>
          <w:bCs/>
          <w:i/>
          <w:lang w:eastAsia="tr-TR"/>
        </w:rPr>
      </w:pPr>
      <w:r w:rsidRPr="00A30EB6">
        <w:rPr>
          <w:rFonts w:ascii="Times New Roman" w:eastAsia="Times New Roman" w:hAnsi="Times New Roman"/>
          <w:bCs/>
          <w:i/>
          <w:lang w:eastAsia="tr-TR"/>
        </w:rPr>
        <w:t>Kişisel verilerin kanuna aykırı olarak işlenmesi sebebiyle zarara uğraması hâlinde zararın giderilmesini talep etme</w:t>
      </w:r>
    </w:p>
    <w:p w14:paraId="4F47ED2D" w14:textId="77777777" w:rsidR="00F05D5C" w:rsidRPr="00A30EB6" w:rsidRDefault="00F05D5C" w:rsidP="00B271B9">
      <w:pPr>
        <w:autoSpaceDE w:val="0"/>
        <w:autoSpaceDN w:val="0"/>
        <w:adjustRightInd w:val="0"/>
        <w:spacing w:after="0" w:line="312" w:lineRule="auto"/>
        <w:jc w:val="both"/>
        <w:rPr>
          <w:rFonts w:ascii="Times New Roman" w:hAnsi="Times New Roman"/>
        </w:rPr>
      </w:pPr>
      <w:r w:rsidRPr="00A30EB6">
        <w:rPr>
          <w:rFonts w:ascii="Times New Roman" w:hAnsi="Times New Roman"/>
        </w:rPr>
        <w:t xml:space="preserve">Veri sorumlusu sıfatı ile Şirketimiz ve Şirketimizin kampanyalar çerçevesinde mal/hizmet tedarik ettiği üçüncü gerçek veya tüzel kişiler, tedarikçiler, anlaşmalı acenteler, çağrı merkezimiz, kampanya web siteleri veya </w:t>
      </w:r>
      <w:r w:rsidRPr="00A30EB6">
        <w:rPr>
          <w:rFonts w:ascii="Times New Roman" w:eastAsia="Times New Roman" w:hAnsi="Times New Roman"/>
          <w:lang w:eastAsia="tr-TR"/>
        </w:rPr>
        <w:t xml:space="preserve">bunlarla sınırlı olmamak üzere paylaşımda bulunduğunuz her türlü kanallar </w:t>
      </w:r>
      <w:r w:rsidRPr="00A30EB6">
        <w:rPr>
          <w:rFonts w:ascii="Times New Roman" w:hAnsi="Times New Roman"/>
        </w:rPr>
        <w:t xml:space="preserve">aracılığı ile; kişisel ve/veya özel nitelikli kişisel verileriniz; tamamen veya kısmen elde edilebilir, toplanabilir, kaydedilebilir, depolanabilir, değiştirilebilir,  güncellenebilir, periyodik olarak kontrol edilebilir, yeniden düzenlenebilir, sınıflandırılabilir, işlendikleri amaç için gerekli olan ya da ilgili kanunda öngörülen süre kadar muhafaza edilebilir, kanuni ya da hizmete bağlı fiili gereklilikler halinde Şirketimizin birlikte çalıştığı ya da kanunen yükümlü olduğu kamu kurum ve kuruluşlarıyla ve/veya Türkiye'de veya yurt dışında mukim olan 3. kişi gerçek kişi/tüzel kişi, hizmet sağlayıcı, Şirketimizin kampanyalar çerçevesinde mal/hizmet tedarik ettiği üçüncü gerçek veya tüzel kişiler, anlaşmalı acenteler ve tedarikçi firmalar ile paylaşılabilir, kanuni ya da hizmete bağlı fiili gereklilikler halinde aktarılabilir ya da kullanılmasının engellenmesi de dahil olmak üzere işlenebilir. </w:t>
      </w:r>
    </w:p>
    <w:p w14:paraId="1562A5F3" w14:textId="77777777" w:rsidR="00745F9E" w:rsidRPr="00A30EB6" w:rsidRDefault="00745F9E" w:rsidP="00B271B9">
      <w:pPr>
        <w:autoSpaceDE w:val="0"/>
        <w:autoSpaceDN w:val="0"/>
        <w:adjustRightInd w:val="0"/>
        <w:spacing w:after="0" w:line="312" w:lineRule="auto"/>
        <w:jc w:val="both"/>
        <w:rPr>
          <w:rFonts w:ascii="Times New Roman" w:hAnsi="Times New Roman"/>
        </w:rPr>
      </w:pPr>
    </w:p>
    <w:p w14:paraId="04852383" w14:textId="77777777" w:rsidR="00F05D5C" w:rsidRPr="00A30EB6" w:rsidRDefault="00FC429F" w:rsidP="00F05D5C">
      <w:pPr>
        <w:shd w:val="clear" w:color="auto" w:fill="FFFFFF"/>
        <w:spacing w:after="0" w:line="312" w:lineRule="auto"/>
        <w:jc w:val="center"/>
        <w:rPr>
          <w:rFonts w:ascii="Times New Roman" w:eastAsia="Times New Roman" w:hAnsi="Times New Roman"/>
          <w:b/>
          <w:bCs/>
          <w:u w:val="single"/>
          <w:lang w:eastAsia="tr-TR"/>
        </w:rPr>
      </w:pPr>
      <w:r w:rsidRPr="00A30EB6">
        <w:rPr>
          <w:rFonts w:ascii="Times New Roman" w:eastAsia="Times New Roman" w:hAnsi="Times New Roman"/>
          <w:b/>
          <w:bCs/>
          <w:u w:val="single"/>
          <w:lang w:eastAsia="tr-TR"/>
        </w:rPr>
        <w:t>AÇIK RIZA METNİ</w:t>
      </w:r>
    </w:p>
    <w:p w14:paraId="02B00FF7" w14:textId="77777777" w:rsidR="00D01E45" w:rsidRPr="00A30EB6" w:rsidRDefault="00D01E45" w:rsidP="00D01E45">
      <w:pPr>
        <w:pStyle w:val="ListeParagraf"/>
        <w:numPr>
          <w:ilvl w:val="0"/>
          <w:numId w:val="4"/>
        </w:numPr>
        <w:shd w:val="clear" w:color="auto" w:fill="FFFFFF"/>
        <w:spacing w:after="0" w:line="312" w:lineRule="auto"/>
        <w:ind w:left="426" w:hanging="426"/>
        <w:jc w:val="both"/>
        <w:rPr>
          <w:rFonts w:ascii="Times New Roman" w:eastAsia="Times New Roman" w:hAnsi="Times New Roman"/>
          <w:bCs/>
          <w:lang w:eastAsia="tr-TR"/>
        </w:rPr>
      </w:pPr>
      <w:r w:rsidRPr="00A30EB6">
        <w:rPr>
          <w:rFonts w:ascii="Times New Roman" w:eastAsia="Times New Roman" w:hAnsi="Times New Roman"/>
          <w:bCs/>
          <w:lang w:eastAsia="tr-TR"/>
        </w:rPr>
        <w:t>İşbu “</w:t>
      </w:r>
      <w:r w:rsidRPr="00A30EB6">
        <w:rPr>
          <w:rFonts w:ascii="Times New Roman" w:eastAsia="Times New Roman" w:hAnsi="Times New Roman"/>
          <w:b/>
          <w:bCs/>
          <w:lang w:eastAsia="tr-TR"/>
        </w:rPr>
        <w:t>Aydınlatma Metni</w:t>
      </w:r>
      <w:r w:rsidRPr="00A30EB6">
        <w:rPr>
          <w:rFonts w:ascii="Times New Roman" w:eastAsia="Times New Roman" w:hAnsi="Times New Roman"/>
          <w:bCs/>
          <w:lang w:eastAsia="tr-TR"/>
        </w:rPr>
        <w:t>” ve “</w:t>
      </w:r>
      <w:r w:rsidRPr="00A30EB6">
        <w:rPr>
          <w:rFonts w:ascii="Times New Roman" w:eastAsia="Times New Roman" w:hAnsi="Times New Roman"/>
          <w:b/>
          <w:bCs/>
          <w:lang w:eastAsia="tr-TR"/>
        </w:rPr>
        <w:t>Açık Rıza Metni</w:t>
      </w:r>
      <w:r w:rsidRPr="00A30EB6">
        <w:rPr>
          <w:rFonts w:ascii="Times New Roman" w:eastAsia="Times New Roman" w:hAnsi="Times New Roman"/>
          <w:bCs/>
          <w:lang w:eastAsia="tr-TR"/>
        </w:rPr>
        <w:t xml:space="preserve">”ni </w:t>
      </w:r>
      <w:r w:rsidR="00B271B9" w:rsidRPr="00A30EB6">
        <w:rPr>
          <w:rFonts w:ascii="Times New Roman" w:hAnsi="Times New Roman"/>
        </w:rPr>
        <w:t xml:space="preserve">Yüz Yüze Veya </w:t>
      </w:r>
      <w:r w:rsidR="00F05D5C" w:rsidRPr="00A30EB6">
        <w:rPr>
          <w:rFonts w:ascii="Times New Roman" w:hAnsi="Times New Roman"/>
        </w:rPr>
        <w:t>Mesafeli Sözleşm</w:t>
      </w:r>
      <w:r w:rsidR="00B271B9" w:rsidRPr="00A30EB6">
        <w:rPr>
          <w:rFonts w:ascii="Times New Roman" w:hAnsi="Times New Roman"/>
        </w:rPr>
        <w:t>eler Yönetmeliği'nin 4. maddesi</w:t>
      </w:r>
      <w:r w:rsidR="00F05D5C" w:rsidRPr="00A30EB6">
        <w:rPr>
          <w:rFonts w:ascii="Times New Roman" w:hAnsi="Times New Roman"/>
        </w:rPr>
        <w:t>nin (c) bendi uyarınca, kısa mesaj, elektronik posta, internet, disk, CD, DVD, hafıza kartı ve benzeri her türlü araç veya ortamdan birini kullanarak okuyup, anladığımı ve bu şekilde alınan aşağıdaki beyanımın geçerli olduğunu kabul ediyorum.</w:t>
      </w:r>
      <w:r w:rsidRPr="00A30EB6">
        <w:rPr>
          <w:rFonts w:ascii="Times New Roman" w:hAnsi="Times New Roman"/>
        </w:rPr>
        <w:t xml:space="preserve"> </w:t>
      </w:r>
    </w:p>
    <w:p w14:paraId="37613320" w14:textId="77777777" w:rsidR="00D01E45" w:rsidRPr="00A30EB6" w:rsidRDefault="00D01E45" w:rsidP="00D01E45">
      <w:pPr>
        <w:pStyle w:val="ListeParagraf"/>
        <w:numPr>
          <w:ilvl w:val="0"/>
          <w:numId w:val="4"/>
        </w:numPr>
        <w:shd w:val="clear" w:color="auto" w:fill="FFFFFF"/>
        <w:spacing w:after="0" w:line="312" w:lineRule="auto"/>
        <w:ind w:left="426" w:hanging="426"/>
        <w:jc w:val="both"/>
        <w:rPr>
          <w:rFonts w:ascii="Times New Roman" w:eastAsia="Times New Roman" w:hAnsi="Times New Roman"/>
          <w:bCs/>
          <w:lang w:eastAsia="tr-TR"/>
        </w:rPr>
      </w:pPr>
      <w:r w:rsidRPr="00A30EB6">
        <w:rPr>
          <w:rFonts w:ascii="Times New Roman" w:eastAsia="Times New Roman" w:hAnsi="Times New Roman"/>
          <w:lang w:eastAsia="tr-TR"/>
        </w:rPr>
        <w:t xml:space="preserve">Açık rıza vermek, kişiye sıkı sıkıya bağlı bir hak olduğundan, İlgili Kişi sıfatı ile dilediğim zaman Veri Sorumlusu’na vermiş olduğum açık rızamı geri alabileceğimi, ancak, geri alma işlemi ileriye yönelik sonuç doğuracağından, açık rızaya dayalı olarak gerçekleştirilen tüm faaliyetlerin geri alma beyanının Veri Sorumlusu’na ulaştığı andan itibaren Veri Sorumlusu tarafından durdurulacağını biliyorum.  </w:t>
      </w:r>
    </w:p>
    <w:p w14:paraId="26F3158A" w14:textId="77777777" w:rsidR="00B271B9" w:rsidRPr="00A30EB6" w:rsidRDefault="00F05D5C" w:rsidP="00B271B9">
      <w:pPr>
        <w:pStyle w:val="ListeParagraf"/>
        <w:numPr>
          <w:ilvl w:val="0"/>
          <w:numId w:val="4"/>
        </w:numPr>
        <w:shd w:val="clear" w:color="auto" w:fill="FFFFFF"/>
        <w:spacing w:after="0" w:line="312" w:lineRule="auto"/>
        <w:ind w:left="426" w:hanging="426"/>
        <w:jc w:val="both"/>
        <w:rPr>
          <w:rFonts w:ascii="Times New Roman" w:eastAsia="Times New Roman" w:hAnsi="Times New Roman"/>
          <w:bCs/>
          <w:lang w:eastAsia="tr-TR"/>
        </w:rPr>
      </w:pPr>
      <w:r w:rsidRPr="00A30EB6">
        <w:rPr>
          <w:rFonts w:ascii="Times New Roman" w:hAnsi="Times New Roman"/>
        </w:rPr>
        <w:t>6698 sayılı Kişisel Verilerin Korunması Kanunu'na uygun olarak</w:t>
      </w:r>
      <w:r w:rsidR="00745F9E" w:rsidRPr="00A30EB6">
        <w:rPr>
          <w:rFonts w:ascii="Times New Roman" w:hAnsi="Times New Roman"/>
        </w:rPr>
        <w:t xml:space="preserve"> Veri Sorumlusu Şirketiniz, ilgili kampanya kapsamında kampanya yönetim, operasyon ve danışmanlık hizmetlerini gerçekleştirdiğiniz tüzel kişiler ile promosyon tedarikinde bulunduğunuz gerçek ve/veya tüzel kişi</w:t>
      </w:r>
      <w:r w:rsidR="00EF66F6" w:rsidRPr="00A30EB6">
        <w:rPr>
          <w:rFonts w:ascii="Times New Roman" w:hAnsi="Times New Roman"/>
        </w:rPr>
        <w:t xml:space="preserve"> tedarikçiler</w:t>
      </w:r>
      <w:r w:rsidRPr="00A30EB6">
        <w:rPr>
          <w:rFonts w:ascii="Times New Roman" w:hAnsi="Times New Roman"/>
        </w:rPr>
        <w:t>, çağrı merkeziniz,</w:t>
      </w:r>
      <w:r w:rsidR="00745F9E" w:rsidRPr="00A30EB6">
        <w:rPr>
          <w:rFonts w:ascii="Times New Roman" w:hAnsi="Times New Roman"/>
        </w:rPr>
        <w:t xml:space="preserve"> kurumsal web siteniz,</w:t>
      </w:r>
      <w:r w:rsidRPr="00A30EB6">
        <w:rPr>
          <w:rFonts w:ascii="Times New Roman" w:hAnsi="Times New Roman"/>
        </w:rPr>
        <w:t xml:space="preserve"> </w:t>
      </w:r>
      <w:r w:rsidR="00745F9E" w:rsidRPr="00A30EB6">
        <w:rPr>
          <w:rFonts w:ascii="Times New Roman" w:hAnsi="Times New Roman"/>
        </w:rPr>
        <w:t xml:space="preserve">kampanya web siteniz </w:t>
      </w:r>
      <w:r w:rsidRPr="00A30EB6">
        <w:rPr>
          <w:rFonts w:ascii="Times New Roman" w:hAnsi="Times New Roman"/>
        </w:rPr>
        <w:t xml:space="preserve">ile sosyal medya sayfalarınız </w:t>
      </w:r>
      <w:r w:rsidRPr="00A30EB6">
        <w:rPr>
          <w:rFonts w:ascii="Times New Roman" w:eastAsia="Times New Roman" w:hAnsi="Times New Roman"/>
          <w:lang w:eastAsia="tr-TR"/>
        </w:rPr>
        <w:t xml:space="preserve">ve bunlarla sınırlı olmamak üzere her türlü kanallar </w:t>
      </w:r>
      <w:r w:rsidRPr="00A30EB6">
        <w:rPr>
          <w:rFonts w:ascii="Times New Roman" w:hAnsi="Times New Roman"/>
        </w:rPr>
        <w:t xml:space="preserve">aracılığı ile; kişisel </w:t>
      </w:r>
      <w:r w:rsidR="00D01E45" w:rsidRPr="00A30EB6">
        <w:rPr>
          <w:rFonts w:ascii="Times New Roman" w:hAnsi="Times New Roman"/>
        </w:rPr>
        <w:t xml:space="preserve">verilerimin </w:t>
      </w:r>
      <w:r w:rsidRPr="00A30EB6">
        <w:rPr>
          <w:rFonts w:ascii="Times New Roman" w:hAnsi="Times New Roman"/>
        </w:rPr>
        <w:t xml:space="preserve">ve özel nitelikli kişisel verilerimin; tamamen veya kısmen elde edilmesi, kaydedilmesi, depolanması, değiştirilmesi, güncellenmesi, periyodik olarak kontrol edilmesi, yeniden düzenlenmesi, sınıflandırılması, işlendikleri amaç için gerekli olan </w:t>
      </w:r>
      <w:r w:rsidR="00745F9E" w:rsidRPr="00A30EB6">
        <w:rPr>
          <w:rFonts w:ascii="Times New Roman" w:hAnsi="Times New Roman"/>
          <w:i/>
        </w:rPr>
        <w:t>(</w:t>
      </w:r>
      <w:r w:rsidR="00EF66F6" w:rsidRPr="00A30EB6">
        <w:rPr>
          <w:rFonts w:ascii="Times New Roman" w:hAnsi="Times New Roman"/>
          <w:i/>
        </w:rPr>
        <w:t xml:space="preserve">Kampanya web sitesinde belirtilmesi halinde </w:t>
      </w:r>
      <w:r w:rsidR="00745F9E" w:rsidRPr="00A30EB6">
        <w:rPr>
          <w:rFonts w:ascii="Times New Roman" w:hAnsi="Times New Roman"/>
          <w:i/>
        </w:rPr>
        <w:t>kampanya konusu promosyonlardan faydalanma hakkının sona ereceği tarihe kadar</w:t>
      </w:r>
      <w:r w:rsidR="00EF66F6" w:rsidRPr="00A30EB6">
        <w:rPr>
          <w:rFonts w:ascii="Times New Roman" w:hAnsi="Times New Roman"/>
          <w:i/>
        </w:rPr>
        <w:t>)</w:t>
      </w:r>
      <w:r w:rsidR="00745F9E" w:rsidRPr="00A30EB6">
        <w:rPr>
          <w:rFonts w:ascii="Times New Roman" w:hAnsi="Times New Roman"/>
        </w:rPr>
        <w:t xml:space="preserve"> </w:t>
      </w:r>
      <w:r w:rsidRPr="00A30EB6">
        <w:rPr>
          <w:rFonts w:ascii="Times New Roman" w:hAnsi="Times New Roman"/>
        </w:rPr>
        <w:t>ya da ilgili kanunda öngörülen süre kadar muhafaza edilmesi, kanuni ya da hizmete bağlı fiili gereklilikler halinde Şirketinizin birlikte çalıştığı ya da kanunen yükümlü olduğu kamu kurum ve kuruluşlarıyla ve/veya Türkiye'de veya yurt dışında mukim</w:t>
      </w:r>
      <w:r w:rsidR="00EF66F6" w:rsidRPr="00A30EB6">
        <w:rPr>
          <w:rFonts w:ascii="Times New Roman" w:hAnsi="Times New Roman"/>
        </w:rPr>
        <w:t xml:space="preserve"> olan 3. kişi hizmet sağlayıcı</w:t>
      </w:r>
      <w:r w:rsidRPr="00A30EB6">
        <w:rPr>
          <w:rFonts w:ascii="Times New Roman" w:hAnsi="Times New Roman"/>
        </w:rPr>
        <w:t xml:space="preserve">, sigorta şirketleri, kanuni ya da hizmete bağlı fiili gereklilikler halinde </w:t>
      </w:r>
      <w:r w:rsidR="00EF66F6" w:rsidRPr="00A30EB6">
        <w:rPr>
          <w:rFonts w:ascii="Times New Roman" w:hAnsi="Times New Roman"/>
        </w:rPr>
        <w:t xml:space="preserve">ayrıca taahhütname ile güvence altına alınarak </w:t>
      </w:r>
      <w:r w:rsidRPr="00A30EB6">
        <w:rPr>
          <w:rFonts w:ascii="Times New Roman" w:hAnsi="Times New Roman"/>
        </w:rPr>
        <w:t>yurtdışına aktarılması ya da kullanılmasının engellenmesi de dahil olmak üzere işlenmesine,</w:t>
      </w:r>
    </w:p>
    <w:p w14:paraId="568E217A" w14:textId="77777777" w:rsidR="00F05D5C" w:rsidRPr="00A30EB6" w:rsidRDefault="00FC429F" w:rsidP="00B271B9">
      <w:pPr>
        <w:pStyle w:val="ListeParagraf"/>
        <w:numPr>
          <w:ilvl w:val="0"/>
          <w:numId w:val="4"/>
        </w:numPr>
        <w:shd w:val="clear" w:color="auto" w:fill="FFFFFF"/>
        <w:spacing w:after="0" w:line="312" w:lineRule="auto"/>
        <w:ind w:left="426" w:hanging="426"/>
        <w:jc w:val="both"/>
        <w:rPr>
          <w:rFonts w:ascii="Times New Roman" w:eastAsia="Times New Roman" w:hAnsi="Times New Roman"/>
          <w:bCs/>
          <w:lang w:eastAsia="tr-TR"/>
        </w:rPr>
      </w:pPr>
      <w:r w:rsidRPr="00A30EB6">
        <w:rPr>
          <w:rFonts w:ascii="Times New Roman" w:hAnsi="Times New Roman"/>
        </w:rPr>
        <w:t>Şirketiniz tarafından internet siteleriniz ve sosyal medya hesaplarınız dahil olmak üzere elektronik ve fiziki kanallar yoluyla kişisel verilerimin toplanmasına, Kampanya Aydınlatma Metni kapsamında belirtilmiş olan amaçlar için kişisel verilerimin işlenmesine, Kampanya amacı ile sınırlı olarak üçüncü kişilerle paylaşılmasına ve bu doğrultuda doğabilecek raporlama ve veri analitiği işlemlerine konu edilmesi için</w:t>
      </w:r>
      <w:r w:rsidR="00F05D5C" w:rsidRPr="00A30EB6">
        <w:rPr>
          <w:rFonts w:ascii="Times New Roman" w:hAnsi="Times New Roman"/>
        </w:rPr>
        <w:t xml:space="preserve"> konu hakkında tereddüde yer vermeyecek şekilde bilgi sahibi olarak, aydınlatılmış açık rızam ile onay veriyorum / onay vermiyorum.</w:t>
      </w:r>
      <w:r w:rsidR="00F05D5C" w:rsidRPr="00A30EB6" w:rsidDel="00F34A2D">
        <w:rPr>
          <w:rFonts w:ascii="Times New Roman" w:eastAsia="Times New Roman" w:hAnsi="Times New Roman"/>
          <w:bCs/>
          <w:lang w:eastAsia="tr-TR"/>
        </w:rPr>
        <w:t xml:space="preserve"> </w:t>
      </w:r>
    </w:p>
    <w:p w14:paraId="25A73710" w14:textId="77777777" w:rsidR="00F05D5C" w:rsidRPr="00A30EB6" w:rsidRDefault="00F05D5C" w:rsidP="00F05D5C">
      <w:pPr>
        <w:shd w:val="clear" w:color="auto" w:fill="FFFFFF"/>
        <w:spacing w:after="0" w:line="312" w:lineRule="auto"/>
        <w:jc w:val="both"/>
        <w:rPr>
          <w:rFonts w:ascii="Times New Roman" w:eastAsia="Times New Roman" w:hAnsi="Times New Roman"/>
          <w:bCs/>
          <w:lang w:eastAsia="tr-TR"/>
        </w:rPr>
      </w:pPr>
    </w:p>
    <w:p w14:paraId="59ABD015" w14:textId="0B44B414" w:rsidR="00C368A0" w:rsidRPr="00A30EB6" w:rsidRDefault="00C368A0" w:rsidP="00B271B9">
      <w:pPr>
        <w:shd w:val="clear" w:color="auto" w:fill="FFFFFF"/>
        <w:spacing w:after="0" w:line="312" w:lineRule="auto"/>
        <w:jc w:val="both"/>
        <w:rPr>
          <w:rFonts w:ascii="Times New Roman" w:eastAsia="Times New Roman" w:hAnsi="Times New Roman"/>
          <w:b/>
          <w:bCs/>
          <w:lang w:eastAsia="tr-TR"/>
        </w:rPr>
      </w:pPr>
    </w:p>
    <w:sectPr w:rsidR="00C368A0" w:rsidRPr="00A30EB6" w:rsidSect="00B271B9">
      <w:footerReference w:type="default" r:id="rId9"/>
      <w:pgSz w:w="11906" w:h="16838"/>
      <w:pgMar w:top="426" w:right="566" w:bottom="56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ABFB7" w14:textId="77777777" w:rsidR="00E966F9" w:rsidRDefault="00E966F9" w:rsidP="00F05D5C">
      <w:pPr>
        <w:spacing w:after="0" w:line="240" w:lineRule="auto"/>
      </w:pPr>
      <w:r>
        <w:separator/>
      </w:r>
    </w:p>
  </w:endnote>
  <w:endnote w:type="continuationSeparator" w:id="0">
    <w:p w14:paraId="1E38F168" w14:textId="77777777" w:rsidR="00E966F9" w:rsidRDefault="00E966F9" w:rsidP="00F0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altName w:val="Calibri"/>
    <w:panose1 w:val="020B0604020202020204"/>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B4D3" w14:textId="77777777" w:rsidR="007C47C5" w:rsidRDefault="00E966F9" w:rsidP="00F05D5C">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3F55" w14:textId="77777777" w:rsidR="00E966F9" w:rsidRDefault="00E966F9" w:rsidP="00F05D5C">
      <w:pPr>
        <w:spacing w:after="0" w:line="240" w:lineRule="auto"/>
      </w:pPr>
      <w:r>
        <w:separator/>
      </w:r>
    </w:p>
  </w:footnote>
  <w:footnote w:type="continuationSeparator" w:id="0">
    <w:p w14:paraId="18C77EB5" w14:textId="77777777" w:rsidR="00E966F9" w:rsidRDefault="00E966F9" w:rsidP="00F05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98AA"/>
      </v:shape>
    </w:pict>
  </w:numPicBullet>
  <w:abstractNum w:abstractNumId="0" w15:restartNumberingAfterBreak="0">
    <w:nsid w:val="148E2DA9"/>
    <w:multiLevelType w:val="hybridMultilevel"/>
    <w:tmpl w:val="AD8A238E"/>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965832"/>
    <w:multiLevelType w:val="hybridMultilevel"/>
    <w:tmpl w:val="6E425ABA"/>
    <w:lvl w:ilvl="0" w:tplc="85DE1412">
      <w:start w:val="1"/>
      <w:numFmt w:val="bullet"/>
      <w:lvlText w:val="-"/>
      <w:lvlJc w:val="left"/>
      <w:pPr>
        <w:ind w:left="720" w:hanging="360"/>
      </w:pPr>
      <w:rPr>
        <w:rFonts w:ascii="Calibri" w:eastAsia="Calibri" w:hAnsi="Calibri"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171DD2"/>
    <w:multiLevelType w:val="hybridMultilevel"/>
    <w:tmpl w:val="19402D50"/>
    <w:lvl w:ilvl="0" w:tplc="E3BE96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0D10D4"/>
    <w:multiLevelType w:val="hybridMultilevel"/>
    <w:tmpl w:val="647415DE"/>
    <w:lvl w:ilvl="0" w:tplc="3A7C38B2">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5263C2"/>
    <w:multiLevelType w:val="hybridMultilevel"/>
    <w:tmpl w:val="AF8AC922"/>
    <w:lvl w:ilvl="0" w:tplc="041F0007">
      <w:start w:val="1"/>
      <w:numFmt w:val="bullet"/>
      <w:lvlText w:val=""/>
      <w:lvlPicBulletId w:val="0"/>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5C"/>
    <w:rsid w:val="00075F1A"/>
    <w:rsid w:val="001D0434"/>
    <w:rsid w:val="003269B6"/>
    <w:rsid w:val="00436FE4"/>
    <w:rsid w:val="00665E96"/>
    <w:rsid w:val="006C204B"/>
    <w:rsid w:val="00745F9E"/>
    <w:rsid w:val="00A30EB6"/>
    <w:rsid w:val="00A84544"/>
    <w:rsid w:val="00B271B9"/>
    <w:rsid w:val="00C3148A"/>
    <w:rsid w:val="00C368A0"/>
    <w:rsid w:val="00D01E45"/>
    <w:rsid w:val="00D64620"/>
    <w:rsid w:val="00DA7198"/>
    <w:rsid w:val="00E966F9"/>
    <w:rsid w:val="00EF66F6"/>
    <w:rsid w:val="00F05D5C"/>
    <w:rsid w:val="00FC429F"/>
    <w:rsid w:val="00FD02BB"/>
    <w:rsid w:val="00FE50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4EEF"/>
  <w15:chartTrackingRefBased/>
  <w15:docId w15:val="{8E3CDB72-F883-4336-B029-8360FC88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D5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5D5C"/>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unhideWhenUsed/>
    <w:rsid w:val="00F05D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5D5C"/>
    <w:rPr>
      <w:rFonts w:ascii="Calibri" w:eastAsia="Calibri" w:hAnsi="Calibri" w:cs="Times New Roman"/>
    </w:rPr>
  </w:style>
  <w:style w:type="paragraph" w:styleId="ListeParagraf">
    <w:name w:val="List Paragraph"/>
    <w:basedOn w:val="Normal"/>
    <w:uiPriority w:val="34"/>
    <w:qFormat/>
    <w:rsid w:val="00F05D5C"/>
    <w:pPr>
      <w:ind w:left="720"/>
      <w:contextualSpacing/>
    </w:pPr>
  </w:style>
  <w:style w:type="paragraph" w:styleId="BalonMetni">
    <w:name w:val="Balloon Text"/>
    <w:basedOn w:val="Normal"/>
    <w:link w:val="BalonMetniChar"/>
    <w:uiPriority w:val="99"/>
    <w:semiHidden/>
    <w:unhideWhenUsed/>
    <w:rsid w:val="00F05D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5D5C"/>
    <w:rPr>
      <w:rFonts w:ascii="Segoe UI" w:eastAsia="Calibri" w:hAnsi="Segoe UI" w:cs="Segoe UI"/>
      <w:sz w:val="18"/>
      <w:szCs w:val="18"/>
    </w:rPr>
  </w:style>
  <w:style w:type="paragraph" w:styleId="stBilgi">
    <w:name w:val="header"/>
    <w:basedOn w:val="Normal"/>
    <w:link w:val="stBilgiChar"/>
    <w:uiPriority w:val="99"/>
    <w:unhideWhenUsed/>
    <w:rsid w:val="00F05D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5D5C"/>
    <w:rPr>
      <w:rFonts w:ascii="Calibri" w:eastAsia="Calibri" w:hAnsi="Calibri" w:cs="Times New Roman"/>
    </w:rPr>
  </w:style>
  <w:style w:type="paragraph" w:customStyle="1" w:styleId="ortabalkbold">
    <w:name w:val="ortabalkbold"/>
    <w:basedOn w:val="Normal"/>
    <w:rsid w:val="001D0434"/>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unhideWhenUsed/>
    <w:rsid w:val="003269B6"/>
    <w:rPr>
      <w:color w:val="0563C1" w:themeColor="hyperlink"/>
      <w:u w:val="single"/>
    </w:rPr>
  </w:style>
  <w:style w:type="character" w:styleId="AklamaBavurusu">
    <w:name w:val="annotation reference"/>
    <w:basedOn w:val="VarsaylanParagrafYazTipi"/>
    <w:uiPriority w:val="99"/>
    <w:semiHidden/>
    <w:unhideWhenUsed/>
    <w:rsid w:val="00EF66F6"/>
    <w:rPr>
      <w:sz w:val="16"/>
      <w:szCs w:val="16"/>
    </w:rPr>
  </w:style>
  <w:style w:type="paragraph" w:styleId="AklamaMetni">
    <w:name w:val="annotation text"/>
    <w:basedOn w:val="Normal"/>
    <w:link w:val="AklamaMetniChar"/>
    <w:uiPriority w:val="99"/>
    <w:semiHidden/>
    <w:unhideWhenUsed/>
    <w:rsid w:val="00EF66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F66F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EF66F6"/>
    <w:rPr>
      <w:b/>
      <w:bCs/>
    </w:rPr>
  </w:style>
  <w:style w:type="character" w:customStyle="1" w:styleId="AklamaKonusuChar">
    <w:name w:val="Açıklama Konusu Char"/>
    <w:basedOn w:val="AklamaMetniChar"/>
    <w:link w:val="AklamaKonusu"/>
    <w:uiPriority w:val="99"/>
    <w:semiHidden/>
    <w:rsid w:val="00EF66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3643">
      <w:bodyDiv w:val="1"/>
      <w:marLeft w:val="0"/>
      <w:marRight w:val="0"/>
      <w:marTop w:val="0"/>
      <w:marBottom w:val="0"/>
      <w:divBdr>
        <w:top w:val="none" w:sz="0" w:space="0" w:color="auto"/>
        <w:left w:val="none" w:sz="0" w:space="0" w:color="auto"/>
        <w:bottom w:val="none" w:sz="0" w:space="0" w:color="auto"/>
        <w:right w:val="none" w:sz="0" w:space="0" w:color="auto"/>
      </w:divBdr>
    </w:div>
    <w:div w:id="1541474228">
      <w:bodyDiv w:val="1"/>
      <w:marLeft w:val="0"/>
      <w:marRight w:val="0"/>
      <w:marTop w:val="0"/>
      <w:marBottom w:val="0"/>
      <w:divBdr>
        <w:top w:val="none" w:sz="0" w:space="0" w:color="auto"/>
        <w:left w:val="none" w:sz="0" w:space="0" w:color="auto"/>
        <w:bottom w:val="none" w:sz="0" w:space="0" w:color="auto"/>
        <w:right w:val="none" w:sz="0" w:space="0" w:color="auto"/>
      </w:divBdr>
    </w:div>
    <w:div w:id="17123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balifemarketing.com" TargetMode="External"/><Relationship Id="rId3" Type="http://schemas.openxmlformats.org/officeDocument/2006/relationships/settings" Target="settings.xml"/><Relationship Id="rId7" Type="http://schemas.openxmlformats.org/officeDocument/2006/relationships/hyperlink" Target="mailto:kvkk@balifemarke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1938</Words>
  <Characters>11049</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Yasemin BABAYİĞİT</dc:creator>
  <cp:keywords/>
  <dc:description/>
  <cp:lastModifiedBy>Tuğçe Bozkurt</cp:lastModifiedBy>
  <cp:revision>5</cp:revision>
  <dcterms:created xsi:type="dcterms:W3CDTF">2018-11-14T10:56:00Z</dcterms:created>
  <dcterms:modified xsi:type="dcterms:W3CDTF">2019-05-29T12:15:00Z</dcterms:modified>
</cp:coreProperties>
</file>